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B268D" w14:textId="77777777" w:rsidR="00BE4847" w:rsidRDefault="00BE4847" w:rsidP="00BE4847">
      <w:pPr>
        <w:pStyle w:val="Titre2"/>
      </w:pPr>
      <w:r>
        <w:t>PARTIE 4 — Code de conduite du joueur/athlète/participant :</w:t>
      </w:r>
    </w:p>
    <w:p w14:paraId="3892BAE7" w14:textId="77777777" w:rsidR="00BE4847" w:rsidRDefault="00BE4847" w:rsidP="00BE4847">
      <w:pPr>
        <w:jc w:val="both"/>
        <w:rPr>
          <w:rFonts w:ascii="Arial" w:eastAsia="Arial" w:hAnsi="Arial" w:cs="Arial"/>
          <w:b/>
          <w:bCs/>
        </w:rPr>
      </w:pPr>
    </w:p>
    <w:p w14:paraId="7018F4ED" w14:textId="77777777" w:rsidR="00BE4847" w:rsidRDefault="00BE4847" w:rsidP="00BE4847">
      <w:pPr>
        <w:jc w:val="both"/>
        <w:rPr>
          <w:rFonts w:ascii="Arial" w:eastAsia="Arial" w:hAnsi="Arial" w:cs="Arial"/>
        </w:rPr>
      </w:pPr>
      <w:r>
        <w:rPr>
          <w:rFonts w:ascii="Arial" w:hAnsi="Arial"/>
        </w:rPr>
        <w:t>Pour bénéficier de façon optimale de la pratique du sport ou du loisir, le joueur, l’athlète, la participante ou le participant doit avoir une attitude et un comportement qui découlent du plus pur esprit sportif ou de camaraderie.</w:t>
      </w:r>
    </w:p>
    <w:p w14:paraId="08790D1B" w14:textId="77777777" w:rsidR="00BE4847" w:rsidRDefault="00BE4847" w:rsidP="00BE4847">
      <w:pPr>
        <w:jc w:val="both"/>
        <w:rPr>
          <w:rFonts w:ascii="Arial" w:eastAsia="Arial" w:hAnsi="Arial" w:cs="Arial"/>
        </w:rPr>
      </w:pPr>
    </w:p>
    <w:p w14:paraId="26F87297" w14:textId="77777777" w:rsidR="00BE4847" w:rsidRDefault="00BE4847" w:rsidP="00BE4847">
      <w:pPr>
        <w:jc w:val="both"/>
        <w:rPr>
          <w:rFonts w:ascii="Arial" w:eastAsia="Arial" w:hAnsi="Arial" w:cs="Arial"/>
        </w:rPr>
      </w:pPr>
      <w:r>
        <w:rPr>
          <w:rFonts w:ascii="Arial" w:hAnsi="Arial"/>
        </w:rPr>
        <w:t>L’important n’est pas de gagner ou de perdre, mais bien la manière dont elle ou il pratique la discipline (sportive ou de loisir). Elle ou il ne doit jamais perdre de vue qu’il s’agit d’un jeu. Pour obtenir le maximum de plaisir, tout joueur, athlète, participante ou tout participant devra :</w:t>
      </w:r>
    </w:p>
    <w:p w14:paraId="2450E406" w14:textId="77777777" w:rsidR="00BE4847" w:rsidRDefault="00BE4847" w:rsidP="00BE4847">
      <w:pPr>
        <w:jc w:val="both"/>
        <w:rPr>
          <w:rFonts w:ascii="Arial" w:eastAsia="Arial" w:hAnsi="Arial" w:cs="Arial"/>
        </w:rPr>
      </w:pPr>
    </w:p>
    <w:p w14:paraId="4E487380" w14:textId="77777777" w:rsidR="00BE4847" w:rsidRDefault="00BE4847" w:rsidP="00BE4847">
      <w:pPr>
        <w:pStyle w:val="Paragraphedeliste"/>
        <w:widowControl/>
        <w:numPr>
          <w:ilvl w:val="0"/>
          <w:numId w:val="2"/>
        </w:numPr>
        <w:spacing w:after="120"/>
        <w:contextualSpacing w:val="0"/>
        <w:jc w:val="both"/>
        <w:rPr>
          <w:rFonts w:ascii="Arial" w:hAnsi="Arial"/>
        </w:rPr>
      </w:pPr>
      <w:r>
        <w:rPr>
          <w:rFonts w:ascii="Arial" w:hAnsi="Arial"/>
        </w:rPr>
        <w:t>Jouer pour s’amuser en se rappelant que la pratique du sport ou du loisir n’est pas une fin, mais un moyen ;</w:t>
      </w:r>
    </w:p>
    <w:p w14:paraId="4C83CD9D" w14:textId="77777777" w:rsidR="00BE4847" w:rsidRDefault="00BE4847" w:rsidP="00BE4847">
      <w:pPr>
        <w:pStyle w:val="Paragraphedeliste"/>
        <w:widowControl/>
        <w:numPr>
          <w:ilvl w:val="0"/>
          <w:numId w:val="2"/>
        </w:numPr>
        <w:spacing w:after="120"/>
        <w:contextualSpacing w:val="0"/>
        <w:jc w:val="both"/>
        <w:rPr>
          <w:rFonts w:ascii="Arial" w:hAnsi="Arial"/>
        </w:rPr>
      </w:pPr>
      <w:r>
        <w:rPr>
          <w:rFonts w:ascii="Arial" w:hAnsi="Arial"/>
        </w:rPr>
        <w:t>Observer rigoureusement les règles du jeu et la charte de l’esprit sportif ;</w:t>
      </w:r>
    </w:p>
    <w:p w14:paraId="7773F140" w14:textId="77777777" w:rsidR="00BE4847" w:rsidRDefault="00BE4847" w:rsidP="00BE4847">
      <w:pPr>
        <w:pStyle w:val="Paragraphedeliste"/>
        <w:widowControl/>
        <w:numPr>
          <w:ilvl w:val="0"/>
          <w:numId w:val="2"/>
        </w:numPr>
        <w:spacing w:after="120"/>
        <w:contextualSpacing w:val="0"/>
        <w:jc w:val="both"/>
        <w:rPr>
          <w:rFonts w:ascii="Arial" w:hAnsi="Arial"/>
        </w:rPr>
      </w:pPr>
      <w:r>
        <w:rPr>
          <w:rFonts w:ascii="Arial" w:hAnsi="Arial"/>
        </w:rPr>
        <w:t>Accepter et respecter en tout temps les décisions des officiel (le) s ;</w:t>
      </w:r>
    </w:p>
    <w:p w14:paraId="35FB0FB3" w14:textId="77777777" w:rsidR="00BE4847" w:rsidRDefault="00BE4847" w:rsidP="00BE4847">
      <w:pPr>
        <w:pStyle w:val="Paragraphedeliste"/>
        <w:widowControl/>
        <w:numPr>
          <w:ilvl w:val="0"/>
          <w:numId w:val="2"/>
        </w:numPr>
        <w:spacing w:after="120"/>
        <w:contextualSpacing w:val="0"/>
        <w:jc w:val="both"/>
        <w:rPr>
          <w:rFonts w:ascii="Arial" w:hAnsi="Arial"/>
        </w:rPr>
      </w:pPr>
      <w:r>
        <w:rPr>
          <w:rFonts w:ascii="Arial" w:hAnsi="Arial"/>
        </w:rPr>
        <w:t>Respecter en tout temps les officiel (le) s, les adversaires et leurs partisans qui ne doivent pas devenir des ennemis ;</w:t>
      </w:r>
    </w:p>
    <w:p w14:paraId="7B960BC8" w14:textId="77777777" w:rsidR="00BE4847" w:rsidRDefault="00BE4847" w:rsidP="00BE4847">
      <w:pPr>
        <w:pStyle w:val="Paragraphedeliste"/>
        <w:widowControl/>
        <w:numPr>
          <w:ilvl w:val="0"/>
          <w:numId w:val="2"/>
        </w:numPr>
        <w:spacing w:after="120"/>
        <w:contextualSpacing w:val="0"/>
        <w:jc w:val="both"/>
        <w:rPr>
          <w:rFonts w:ascii="Arial" w:hAnsi="Arial"/>
        </w:rPr>
      </w:pPr>
      <w:r>
        <w:rPr>
          <w:rFonts w:ascii="Arial" w:hAnsi="Arial"/>
        </w:rPr>
        <w:t>Toujours rester maître de soi ;</w:t>
      </w:r>
    </w:p>
    <w:p w14:paraId="464EFBFB" w14:textId="77777777" w:rsidR="00BE4847" w:rsidRDefault="00BE4847" w:rsidP="00BE4847">
      <w:pPr>
        <w:pStyle w:val="Paragraphedeliste"/>
        <w:widowControl/>
        <w:numPr>
          <w:ilvl w:val="0"/>
          <w:numId w:val="2"/>
        </w:numPr>
        <w:spacing w:after="120"/>
        <w:contextualSpacing w:val="0"/>
        <w:jc w:val="both"/>
        <w:rPr>
          <w:rFonts w:ascii="Arial" w:hAnsi="Arial"/>
        </w:rPr>
      </w:pPr>
      <w:r>
        <w:rPr>
          <w:rFonts w:ascii="Arial" w:hAnsi="Arial"/>
        </w:rPr>
        <w:t>Avoir une conduite exemplaire sur et hors plateaux en utilisant un langage sans injure, expression vulgaire ou blasphème ;</w:t>
      </w:r>
    </w:p>
    <w:p w14:paraId="5F259DA1" w14:textId="77777777" w:rsidR="00BE4847" w:rsidRDefault="00BE4847" w:rsidP="00BE4847">
      <w:pPr>
        <w:pStyle w:val="Paragraphedeliste"/>
        <w:widowControl/>
        <w:numPr>
          <w:ilvl w:val="0"/>
          <w:numId w:val="2"/>
        </w:numPr>
        <w:spacing w:after="120"/>
        <w:contextualSpacing w:val="0"/>
        <w:jc w:val="both"/>
        <w:rPr>
          <w:rFonts w:ascii="Arial" w:hAnsi="Arial"/>
        </w:rPr>
      </w:pPr>
      <w:r>
        <w:rPr>
          <w:rFonts w:ascii="Arial" w:hAnsi="Arial"/>
        </w:rPr>
        <w:t>Respecter son entraîneur et ses dirigeants et suivre leurs directives lorsque celles-ci ne sont pas contraires à son bien-être ;</w:t>
      </w:r>
    </w:p>
    <w:p w14:paraId="411D1456" w14:textId="77777777" w:rsidR="00BE4847" w:rsidRDefault="00BE4847" w:rsidP="00BE4847">
      <w:pPr>
        <w:pStyle w:val="Paragraphedeliste"/>
        <w:widowControl/>
        <w:numPr>
          <w:ilvl w:val="0"/>
          <w:numId w:val="2"/>
        </w:numPr>
        <w:spacing w:after="120"/>
        <w:contextualSpacing w:val="0"/>
        <w:jc w:val="both"/>
        <w:rPr>
          <w:rFonts w:ascii="Arial" w:hAnsi="Arial"/>
        </w:rPr>
      </w:pPr>
      <w:r>
        <w:rPr>
          <w:rFonts w:ascii="Arial" w:hAnsi="Arial"/>
        </w:rPr>
        <w:t>Engager toutes ses forces dans le jeu en évitant le découragement dans l’échec et la vanité dans la victoire ;</w:t>
      </w:r>
    </w:p>
    <w:p w14:paraId="13A201D5" w14:textId="77777777" w:rsidR="00BE4847" w:rsidRDefault="00BE4847" w:rsidP="00BE4847">
      <w:pPr>
        <w:pStyle w:val="Paragraphedeliste"/>
        <w:widowControl/>
        <w:numPr>
          <w:ilvl w:val="0"/>
          <w:numId w:val="2"/>
        </w:numPr>
        <w:spacing w:after="120"/>
        <w:contextualSpacing w:val="0"/>
        <w:jc w:val="both"/>
        <w:rPr>
          <w:rFonts w:ascii="Arial" w:hAnsi="Arial"/>
        </w:rPr>
      </w:pPr>
      <w:r>
        <w:rPr>
          <w:rFonts w:ascii="Arial" w:hAnsi="Arial"/>
        </w:rPr>
        <w:t>Respecter le bien d’autrui et éviter tout vol ou acte de vandalisme ;</w:t>
      </w:r>
    </w:p>
    <w:p w14:paraId="492D1302" w14:textId="77777777" w:rsidR="00BE4847" w:rsidRDefault="00BE4847" w:rsidP="00BE4847">
      <w:pPr>
        <w:pStyle w:val="Paragraphedeliste"/>
        <w:widowControl/>
        <w:numPr>
          <w:ilvl w:val="0"/>
          <w:numId w:val="2"/>
        </w:numPr>
        <w:spacing w:after="120"/>
        <w:contextualSpacing w:val="0"/>
        <w:jc w:val="both"/>
        <w:rPr>
          <w:rFonts w:ascii="Arial" w:hAnsi="Arial"/>
        </w:rPr>
      </w:pPr>
      <w:r>
        <w:rPr>
          <w:rFonts w:ascii="Arial" w:hAnsi="Arial"/>
        </w:rPr>
        <w:t>Refuser et ne pas tolérer l’usage de drogues, de médicaments ou de quelconque stimulant dans le but d’améliorer la performance ;</w:t>
      </w:r>
    </w:p>
    <w:p w14:paraId="613F0A44" w14:textId="77777777" w:rsidR="00BE4847" w:rsidRDefault="00BE4847" w:rsidP="00BE4847">
      <w:pPr>
        <w:pStyle w:val="Paragraphedeliste"/>
        <w:widowControl/>
        <w:numPr>
          <w:ilvl w:val="0"/>
          <w:numId w:val="2"/>
        </w:numPr>
        <w:spacing w:after="120"/>
        <w:contextualSpacing w:val="0"/>
        <w:jc w:val="both"/>
        <w:rPr>
          <w:rFonts w:ascii="Arial" w:hAnsi="Arial"/>
        </w:rPr>
      </w:pPr>
      <w:r>
        <w:rPr>
          <w:rFonts w:ascii="Arial" w:hAnsi="Arial"/>
        </w:rPr>
        <w:t>Savoir qu’aucun comportement d’abus, de harcèlement, de négligence, de violence ou tout comportement inapproprié n’est toléré, et signaler sans délai à l’entraîneur ou à une personne en situation d’autorité tout acte de cet ordre commis à l’endroit d’une autre personne ou à son propre égard ;</w:t>
      </w:r>
    </w:p>
    <w:p w14:paraId="4A79CB0A" w14:textId="77777777" w:rsidR="00BE4847" w:rsidRDefault="00BE4847" w:rsidP="00BE4847">
      <w:pPr>
        <w:pStyle w:val="Paragraphedeliste"/>
        <w:widowControl/>
        <w:numPr>
          <w:ilvl w:val="0"/>
          <w:numId w:val="2"/>
        </w:numPr>
        <w:spacing w:after="120"/>
        <w:contextualSpacing w:val="0"/>
        <w:jc w:val="both"/>
        <w:rPr>
          <w:rFonts w:ascii="Arial" w:hAnsi="Arial"/>
        </w:rPr>
      </w:pPr>
      <w:r>
        <w:rPr>
          <w:rFonts w:ascii="Arial" w:hAnsi="Arial"/>
        </w:rPr>
        <w:t>Prendre connaissance de la section « athlète » de la plateforme SportBienetre.ca.</w:t>
      </w:r>
    </w:p>
    <w:p w14:paraId="3D6F0D88" w14:textId="77777777" w:rsidR="00BE4847" w:rsidRDefault="00BE4847" w:rsidP="00BE4847">
      <w:pPr>
        <w:pStyle w:val="Paragraphedeliste"/>
        <w:widowControl/>
        <w:numPr>
          <w:ilvl w:val="0"/>
          <w:numId w:val="2"/>
        </w:numPr>
        <w:spacing w:after="120"/>
        <w:contextualSpacing w:val="0"/>
        <w:jc w:val="both"/>
        <w:rPr>
          <w:rFonts w:ascii="Arial" w:hAnsi="Arial"/>
        </w:rPr>
      </w:pPr>
      <w:r>
        <w:rPr>
          <w:rFonts w:ascii="Arial" w:hAnsi="Arial"/>
        </w:rPr>
        <w:t>Utiliser les réseaux sociaux, internet et autres médias électroniques de façon éthique et respectueuse des collègues, entraîneurs et dirigeants, ne pas s’en servir pour provoquer l’adversaire ou un autre membre.</w:t>
      </w:r>
    </w:p>
    <w:p w14:paraId="06868C52" w14:textId="29C54850" w:rsidR="00BE4847" w:rsidRPr="00F23D10" w:rsidRDefault="00BE4847" w:rsidP="00BE4847">
      <w:pPr>
        <w:pStyle w:val="Paragraphedeliste"/>
        <w:widowControl/>
        <w:numPr>
          <w:ilvl w:val="0"/>
          <w:numId w:val="2"/>
        </w:numPr>
        <w:spacing w:after="120"/>
        <w:contextualSpacing w:val="0"/>
        <w:jc w:val="both"/>
        <w:rPr>
          <w:rFonts w:ascii="Arial" w:hAnsi="Arial"/>
        </w:rPr>
      </w:pPr>
      <w:r>
        <w:rPr>
          <w:rFonts w:ascii="Arial" w:hAnsi="Arial"/>
        </w:rPr>
        <w:t>S’assurer que chacun soit traité avec respect et équité</w:t>
      </w:r>
    </w:p>
    <w:sectPr w:rsidR="00BE4847" w:rsidRPr="00F23D10">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D48A6" w14:textId="77777777" w:rsidR="004861E2" w:rsidRDefault="004861E2" w:rsidP="00BE4847">
      <w:r>
        <w:separator/>
      </w:r>
    </w:p>
  </w:endnote>
  <w:endnote w:type="continuationSeparator" w:id="0">
    <w:p w14:paraId="6872F36F" w14:textId="77777777" w:rsidR="004861E2" w:rsidRDefault="004861E2" w:rsidP="00BE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1A040" w14:textId="77777777" w:rsidR="004861E2" w:rsidRDefault="004861E2" w:rsidP="00BE4847">
      <w:r>
        <w:separator/>
      </w:r>
    </w:p>
  </w:footnote>
  <w:footnote w:type="continuationSeparator" w:id="0">
    <w:p w14:paraId="0B13EB08" w14:textId="77777777" w:rsidR="004861E2" w:rsidRDefault="004861E2" w:rsidP="00BE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348E" w14:textId="13882D17" w:rsidR="00BE4847" w:rsidRDefault="00BE4847" w:rsidP="00BE4847">
    <w:pPr>
      <w:pStyle w:val="En-tte"/>
      <w:jc w:val="center"/>
    </w:pPr>
    <w:r>
      <w:rPr>
        <w:noProof/>
      </w:rPr>
      <w:drawing>
        <wp:inline distT="0" distB="0" distL="0" distR="0" wp14:anchorId="6A367636" wp14:editId="0FD1C577">
          <wp:extent cx="2057400" cy="961292"/>
          <wp:effectExtent l="0" t="0" r="0" b="0"/>
          <wp:docPr id="937733676" name="Image 1" descr="Une image contenant texte, Dans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33676" name="Image 1" descr="Une image contenant texte, Danse, Police,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061706" cy="9633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566BB"/>
    <w:multiLevelType w:val="hybridMultilevel"/>
    <w:tmpl w:val="A75A9C42"/>
    <w:styleLink w:val="Style15import"/>
    <w:lvl w:ilvl="0" w:tplc="FA868DF8">
      <w:start w:val="1"/>
      <w:numFmt w:val="lowerLetter"/>
      <w:lvlText w:val="%1."/>
      <w:lvlJc w:val="left"/>
      <w:pPr>
        <w:ind w:left="726"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D6F0A8">
      <w:start w:val="1"/>
      <w:numFmt w:val="lowerLetter"/>
      <w:lvlText w:val="%2."/>
      <w:lvlJc w:val="left"/>
      <w:pPr>
        <w:ind w:left="1107"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C2536E">
      <w:start w:val="1"/>
      <w:numFmt w:val="lowerRoman"/>
      <w:lvlText w:val="%3."/>
      <w:lvlJc w:val="left"/>
      <w:pPr>
        <w:ind w:left="1827"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60ADDE">
      <w:start w:val="1"/>
      <w:numFmt w:val="decimal"/>
      <w:lvlText w:val="%4."/>
      <w:lvlJc w:val="left"/>
      <w:pPr>
        <w:ind w:left="2547"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0A73A">
      <w:start w:val="1"/>
      <w:numFmt w:val="lowerLetter"/>
      <w:lvlText w:val="%5."/>
      <w:lvlJc w:val="left"/>
      <w:pPr>
        <w:ind w:left="3267"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B0DD6E">
      <w:start w:val="1"/>
      <w:numFmt w:val="lowerRoman"/>
      <w:lvlText w:val="%6."/>
      <w:lvlJc w:val="left"/>
      <w:pPr>
        <w:ind w:left="3987"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8B93A">
      <w:start w:val="1"/>
      <w:numFmt w:val="decimal"/>
      <w:lvlText w:val="%7."/>
      <w:lvlJc w:val="left"/>
      <w:pPr>
        <w:ind w:left="4707"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BE7D4C">
      <w:start w:val="1"/>
      <w:numFmt w:val="lowerLetter"/>
      <w:lvlText w:val="%8."/>
      <w:lvlJc w:val="left"/>
      <w:pPr>
        <w:ind w:left="5427" w:hanging="3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BC1A20">
      <w:start w:val="1"/>
      <w:numFmt w:val="lowerRoman"/>
      <w:lvlText w:val="%9."/>
      <w:lvlJc w:val="left"/>
      <w:pPr>
        <w:ind w:left="6147"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EE53348"/>
    <w:multiLevelType w:val="hybridMultilevel"/>
    <w:tmpl w:val="A75A9C42"/>
    <w:numStyleLink w:val="Style15import"/>
  </w:abstractNum>
  <w:num w:numId="1" w16cid:durableId="408160649">
    <w:abstractNumId w:val="0"/>
  </w:num>
  <w:num w:numId="2" w16cid:durableId="681588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47"/>
    <w:rsid w:val="004861E2"/>
    <w:rsid w:val="005A0DF4"/>
    <w:rsid w:val="006226AA"/>
    <w:rsid w:val="00652EAB"/>
    <w:rsid w:val="006926AE"/>
    <w:rsid w:val="006C5309"/>
    <w:rsid w:val="006F4D5B"/>
    <w:rsid w:val="00831A6A"/>
    <w:rsid w:val="00897A82"/>
    <w:rsid w:val="00B76A44"/>
    <w:rsid w:val="00BE4847"/>
    <w:rsid w:val="00CE7F9E"/>
    <w:rsid w:val="00CF4CF1"/>
    <w:rsid w:val="00DF14F9"/>
    <w:rsid w:val="00E96454"/>
    <w:rsid w:val="00F23D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E676"/>
  <w15:chartTrackingRefBased/>
  <w15:docId w15:val="{F5A95FD1-9594-4A49-A0A9-9499FE44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4847"/>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fr-FR" w:eastAsia="fr-CA"/>
      <w14:textOutline w14:w="0" w14:cap="flat" w14:cmpd="sng" w14:algn="ctr">
        <w14:noFill/>
        <w14:prstDash w14:val="solid"/>
        <w14:bevel/>
      </w14:textOutline>
      <w14:ligatures w14:val="none"/>
    </w:rPr>
  </w:style>
  <w:style w:type="paragraph" w:styleId="Titre1">
    <w:name w:val="heading 1"/>
    <w:basedOn w:val="Normal"/>
    <w:next w:val="Normal"/>
    <w:link w:val="Titre1Car"/>
    <w:uiPriority w:val="9"/>
    <w:qFormat/>
    <w:rsid w:val="00BE4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BE4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484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484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484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484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484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484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484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484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BE484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484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484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484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484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484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484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4847"/>
    <w:rPr>
      <w:rFonts w:eastAsiaTheme="majorEastAsia" w:cstheme="majorBidi"/>
      <w:color w:val="272727" w:themeColor="text1" w:themeTint="D8"/>
    </w:rPr>
  </w:style>
  <w:style w:type="paragraph" w:styleId="Titre">
    <w:name w:val="Title"/>
    <w:basedOn w:val="Normal"/>
    <w:next w:val="Normal"/>
    <w:link w:val="TitreCar"/>
    <w:uiPriority w:val="10"/>
    <w:qFormat/>
    <w:rsid w:val="00BE484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484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484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484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4847"/>
    <w:pPr>
      <w:spacing w:before="160"/>
      <w:jc w:val="center"/>
    </w:pPr>
    <w:rPr>
      <w:i/>
      <w:iCs/>
      <w:color w:val="404040" w:themeColor="text1" w:themeTint="BF"/>
    </w:rPr>
  </w:style>
  <w:style w:type="character" w:customStyle="1" w:styleId="CitationCar">
    <w:name w:val="Citation Car"/>
    <w:basedOn w:val="Policepardfaut"/>
    <w:link w:val="Citation"/>
    <w:uiPriority w:val="29"/>
    <w:rsid w:val="00BE4847"/>
    <w:rPr>
      <w:i/>
      <w:iCs/>
      <w:color w:val="404040" w:themeColor="text1" w:themeTint="BF"/>
    </w:rPr>
  </w:style>
  <w:style w:type="paragraph" w:styleId="Paragraphedeliste">
    <w:name w:val="List Paragraph"/>
    <w:basedOn w:val="Normal"/>
    <w:uiPriority w:val="34"/>
    <w:qFormat/>
    <w:rsid w:val="00BE4847"/>
    <w:pPr>
      <w:ind w:left="720"/>
      <w:contextualSpacing/>
    </w:pPr>
  </w:style>
  <w:style w:type="character" w:styleId="Accentuationintense">
    <w:name w:val="Intense Emphasis"/>
    <w:basedOn w:val="Policepardfaut"/>
    <w:uiPriority w:val="21"/>
    <w:qFormat/>
    <w:rsid w:val="00BE4847"/>
    <w:rPr>
      <w:i/>
      <w:iCs/>
      <w:color w:val="0F4761" w:themeColor="accent1" w:themeShade="BF"/>
    </w:rPr>
  </w:style>
  <w:style w:type="paragraph" w:styleId="Citationintense">
    <w:name w:val="Intense Quote"/>
    <w:basedOn w:val="Normal"/>
    <w:next w:val="Normal"/>
    <w:link w:val="CitationintenseCar"/>
    <w:uiPriority w:val="30"/>
    <w:qFormat/>
    <w:rsid w:val="00BE4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4847"/>
    <w:rPr>
      <w:i/>
      <w:iCs/>
      <w:color w:val="0F4761" w:themeColor="accent1" w:themeShade="BF"/>
    </w:rPr>
  </w:style>
  <w:style w:type="character" w:styleId="Rfrenceintense">
    <w:name w:val="Intense Reference"/>
    <w:basedOn w:val="Policepardfaut"/>
    <w:uiPriority w:val="32"/>
    <w:qFormat/>
    <w:rsid w:val="00BE4847"/>
    <w:rPr>
      <w:b/>
      <w:bCs/>
      <w:smallCaps/>
      <w:color w:val="0F4761" w:themeColor="accent1" w:themeShade="BF"/>
      <w:spacing w:val="5"/>
    </w:rPr>
  </w:style>
  <w:style w:type="paragraph" w:styleId="En-tte">
    <w:name w:val="header"/>
    <w:basedOn w:val="Normal"/>
    <w:link w:val="En-tteCar"/>
    <w:uiPriority w:val="99"/>
    <w:unhideWhenUsed/>
    <w:rsid w:val="00BE4847"/>
    <w:pPr>
      <w:tabs>
        <w:tab w:val="center" w:pos="4320"/>
        <w:tab w:val="right" w:pos="8640"/>
      </w:tabs>
    </w:pPr>
  </w:style>
  <w:style w:type="character" w:customStyle="1" w:styleId="En-tteCar">
    <w:name w:val="En-tête Car"/>
    <w:basedOn w:val="Policepardfaut"/>
    <w:link w:val="En-tte"/>
    <w:uiPriority w:val="99"/>
    <w:rsid w:val="00BE4847"/>
  </w:style>
  <w:style w:type="paragraph" w:styleId="Pieddepage">
    <w:name w:val="footer"/>
    <w:basedOn w:val="Normal"/>
    <w:link w:val="PieddepageCar"/>
    <w:uiPriority w:val="99"/>
    <w:unhideWhenUsed/>
    <w:rsid w:val="00BE4847"/>
    <w:pPr>
      <w:tabs>
        <w:tab w:val="center" w:pos="4320"/>
        <w:tab w:val="right" w:pos="8640"/>
      </w:tabs>
    </w:pPr>
  </w:style>
  <w:style w:type="character" w:customStyle="1" w:styleId="PieddepageCar">
    <w:name w:val="Pied de page Car"/>
    <w:basedOn w:val="Policepardfaut"/>
    <w:link w:val="Pieddepage"/>
    <w:uiPriority w:val="99"/>
    <w:rsid w:val="00BE4847"/>
  </w:style>
  <w:style w:type="character" w:styleId="Lienhypertexte">
    <w:name w:val="Hyperlink"/>
    <w:rsid w:val="00BE4847"/>
    <w:rPr>
      <w:u w:val="single"/>
    </w:rPr>
  </w:style>
  <w:style w:type="numbering" w:customStyle="1" w:styleId="Style15import">
    <w:name w:val="Style 15 importé"/>
    <w:rsid w:val="00BE4847"/>
    <w:pPr>
      <w:numPr>
        <w:numId w:val="1"/>
      </w:numPr>
    </w:pPr>
  </w:style>
  <w:style w:type="character" w:styleId="Mentionnonrsolue">
    <w:name w:val="Unresolved Mention"/>
    <w:basedOn w:val="Policepardfaut"/>
    <w:uiPriority w:val="99"/>
    <w:semiHidden/>
    <w:unhideWhenUsed/>
    <w:rsid w:val="00BE4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1865</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Lemieux</dc:creator>
  <cp:keywords/>
  <dc:description/>
  <cp:lastModifiedBy>Communications ASAQ</cp:lastModifiedBy>
  <cp:revision>4</cp:revision>
  <dcterms:created xsi:type="dcterms:W3CDTF">2026-05-28T20:31:00Z</dcterms:created>
  <dcterms:modified xsi:type="dcterms:W3CDTF">2026-06-01T19:12:00Z</dcterms:modified>
</cp:coreProperties>
</file>