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8FD0" w14:textId="04F677DB" w:rsidR="004B1A4B" w:rsidRDefault="0050010C" w:rsidP="005001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ASSOCIATION SPORTIVE DES AVEUGLES DU QUÉBEC</w:t>
      </w:r>
    </w:p>
    <w:p w14:paraId="62185AE7" w14:textId="7D2077FD" w:rsidR="0050010C" w:rsidRDefault="0050010C" w:rsidP="005001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Comité de financement</w:t>
      </w:r>
    </w:p>
    <w:p w14:paraId="07F87A11" w14:textId="02BDFC07" w:rsidR="0050010C" w:rsidRDefault="0050010C" w:rsidP="005001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Mandat</w:t>
      </w:r>
    </w:p>
    <w:p w14:paraId="65872739" w14:textId="77777777" w:rsidR="0050010C" w:rsidRDefault="0050010C" w:rsidP="005001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3BFA5" w14:textId="657C353E" w:rsidR="0050010C" w:rsidRDefault="0050010C" w:rsidP="0050010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CDB">
        <w:rPr>
          <w:rFonts w:ascii="Times New Roman" w:hAnsi="Times New Roman" w:cs="Times New Roman"/>
          <w:sz w:val="28"/>
          <w:szCs w:val="28"/>
          <w:u w:val="single"/>
        </w:rPr>
        <w:t>Comité de financement</w:t>
      </w:r>
      <w:r>
        <w:rPr>
          <w:rFonts w:ascii="Times New Roman" w:hAnsi="Times New Roman" w:cs="Times New Roman"/>
          <w:sz w:val="28"/>
          <w:szCs w:val="28"/>
        </w:rPr>
        <w:t xml:space="preserve"> : Un comité de financement (le « Comité ») de l’Association Sportive des Aveugles du Québec (« ASAQ ») est mis sur pied par son conseil d’administration (le « CA ») pour </w:t>
      </w:r>
      <w:r w:rsidR="00F92E34">
        <w:rPr>
          <w:rFonts w:ascii="Times New Roman" w:hAnsi="Times New Roman" w:cs="Times New Roman"/>
          <w:sz w:val="28"/>
          <w:szCs w:val="28"/>
        </w:rPr>
        <w:t xml:space="preserve">le conseiller et </w:t>
      </w:r>
      <w:r>
        <w:rPr>
          <w:rFonts w:ascii="Times New Roman" w:hAnsi="Times New Roman" w:cs="Times New Roman"/>
          <w:sz w:val="28"/>
          <w:szCs w:val="28"/>
        </w:rPr>
        <w:t xml:space="preserve">l’assister dans sa stratégie et mise en </w:t>
      </w:r>
      <w:proofErr w:type="spellStart"/>
      <w:r>
        <w:rPr>
          <w:rFonts w:ascii="Times New Roman" w:hAnsi="Times New Roman" w:cs="Times New Roman"/>
          <w:sz w:val="28"/>
          <w:szCs w:val="28"/>
        </w:rPr>
        <w:t>oeuvre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recherche de financement pour l’ASAQ.</w:t>
      </w:r>
    </w:p>
    <w:p w14:paraId="14C98539" w14:textId="77777777" w:rsidR="003A222C" w:rsidRDefault="003A222C" w:rsidP="003A222C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5268643F" w14:textId="3CBA07EE" w:rsidR="003A222C" w:rsidRDefault="0050010C" w:rsidP="003A222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CDB">
        <w:rPr>
          <w:rFonts w:ascii="Times New Roman" w:hAnsi="Times New Roman" w:cs="Times New Roman"/>
          <w:sz w:val="28"/>
          <w:szCs w:val="28"/>
          <w:u w:val="single"/>
        </w:rPr>
        <w:t>Composition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="008C5EA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 Comité est composé de deux membres du CA désignés par le CA et du Directeur Général. Le(la) président(e) de l’ASAQ peut d’office assister à toutes les réunions du Comité et y est invité(e).</w:t>
      </w:r>
      <w:r w:rsidR="008C5EA8">
        <w:rPr>
          <w:rFonts w:ascii="Times New Roman" w:hAnsi="Times New Roman" w:cs="Times New Roman"/>
          <w:sz w:val="28"/>
          <w:szCs w:val="28"/>
        </w:rPr>
        <w:t xml:space="preserve"> Le Comité peut inviter toute autre personne dotée d’expérience ou d’expertise pertinente à participer aux réunions</w:t>
      </w:r>
      <w:r w:rsidR="00526CDB">
        <w:rPr>
          <w:rFonts w:ascii="Times New Roman" w:hAnsi="Times New Roman" w:cs="Times New Roman"/>
          <w:sz w:val="28"/>
          <w:szCs w:val="28"/>
        </w:rPr>
        <w:t xml:space="preserve"> du Comité.</w:t>
      </w:r>
    </w:p>
    <w:p w14:paraId="01C5351F" w14:textId="77777777" w:rsidR="003A222C" w:rsidRPr="003A222C" w:rsidRDefault="003A222C" w:rsidP="003A222C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2AE9E04F" w14:textId="110699EB" w:rsidR="00F731E0" w:rsidRDefault="0050010C" w:rsidP="0050010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CDB">
        <w:rPr>
          <w:rFonts w:ascii="Times New Roman" w:hAnsi="Times New Roman" w:cs="Times New Roman"/>
          <w:sz w:val="28"/>
          <w:szCs w:val="28"/>
          <w:u w:val="single"/>
        </w:rPr>
        <w:t>Ma</w:t>
      </w:r>
      <w:r w:rsidR="008C5EA8" w:rsidRPr="00526CDB">
        <w:rPr>
          <w:rFonts w:ascii="Times New Roman" w:hAnsi="Times New Roman" w:cs="Times New Roman"/>
          <w:sz w:val="28"/>
          <w:szCs w:val="28"/>
          <w:u w:val="single"/>
        </w:rPr>
        <w:t>ndat</w:t>
      </w:r>
      <w:r w:rsidR="008C5EA8">
        <w:rPr>
          <w:rFonts w:ascii="Times New Roman" w:hAnsi="Times New Roman" w:cs="Times New Roman"/>
          <w:sz w:val="28"/>
          <w:szCs w:val="28"/>
        </w:rPr>
        <w:t xml:space="preserve"> : </w:t>
      </w:r>
      <w:r w:rsidR="00350C79">
        <w:rPr>
          <w:rFonts w:ascii="Times New Roman" w:hAnsi="Times New Roman" w:cs="Times New Roman"/>
          <w:sz w:val="28"/>
          <w:szCs w:val="28"/>
        </w:rPr>
        <w:t>De façon générale, l</w:t>
      </w:r>
      <w:r w:rsidR="008C5EA8">
        <w:rPr>
          <w:rFonts w:ascii="Times New Roman" w:hAnsi="Times New Roman" w:cs="Times New Roman"/>
          <w:sz w:val="28"/>
          <w:szCs w:val="28"/>
        </w:rPr>
        <w:t xml:space="preserve">e Comité </w:t>
      </w:r>
      <w:r w:rsidR="00350C79">
        <w:rPr>
          <w:rFonts w:ascii="Times New Roman" w:hAnsi="Times New Roman" w:cs="Times New Roman"/>
          <w:sz w:val="28"/>
          <w:szCs w:val="28"/>
        </w:rPr>
        <w:t>f</w:t>
      </w:r>
      <w:r w:rsidR="00CF602B">
        <w:rPr>
          <w:rFonts w:ascii="Times New Roman" w:hAnsi="Times New Roman" w:cs="Times New Roman"/>
          <w:sz w:val="28"/>
          <w:szCs w:val="28"/>
        </w:rPr>
        <w:t>ait une revue d’ensemble</w:t>
      </w:r>
      <w:r w:rsidR="008C5EA8">
        <w:rPr>
          <w:rFonts w:ascii="Times New Roman" w:hAnsi="Times New Roman" w:cs="Times New Roman"/>
          <w:sz w:val="28"/>
          <w:szCs w:val="28"/>
        </w:rPr>
        <w:t xml:space="preserve"> de </w:t>
      </w:r>
      <w:r w:rsidR="007B3B69">
        <w:rPr>
          <w:rFonts w:ascii="Times New Roman" w:hAnsi="Times New Roman" w:cs="Times New Roman"/>
          <w:sz w:val="28"/>
          <w:szCs w:val="28"/>
        </w:rPr>
        <w:t xml:space="preserve">la </w:t>
      </w:r>
      <w:r w:rsidR="008C5EA8">
        <w:rPr>
          <w:rFonts w:ascii="Times New Roman" w:hAnsi="Times New Roman" w:cs="Times New Roman"/>
          <w:sz w:val="28"/>
          <w:szCs w:val="28"/>
        </w:rPr>
        <w:t>stratégie de financement proposée par la Direction Générale</w:t>
      </w:r>
      <w:r w:rsidR="007B3B69">
        <w:rPr>
          <w:rFonts w:ascii="Times New Roman" w:hAnsi="Times New Roman" w:cs="Times New Roman"/>
          <w:sz w:val="28"/>
          <w:szCs w:val="28"/>
        </w:rPr>
        <w:t xml:space="preserve">. Il étudie le projet de stratégie </w:t>
      </w:r>
      <w:r w:rsidR="00350C79">
        <w:rPr>
          <w:rFonts w:ascii="Times New Roman" w:hAnsi="Times New Roman" w:cs="Times New Roman"/>
          <w:sz w:val="28"/>
          <w:szCs w:val="28"/>
        </w:rPr>
        <w:t>élaboré par celle-ci,</w:t>
      </w:r>
      <w:r w:rsidR="008C5EA8">
        <w:rPr>
          <w:rFonts w:ascii="Times New Roman" w:hAnsi="Times New Roman" w:cs="Times New Roman"/>
          <w:sz w:val="28"/>
          <w:szCs w:val="28"/>
        </w:rPr>
        <w:t xml:space="preserve"> la commente et l’approuve</w:t>
      </w:r>
      <w:r w:rsidR="00A43CAF">
        <w:rPr>
          <w:rFonts w:ascii="Times New Roman" w:hAnsi="Times New Roman" w:cs="Times New Roman"/>
          <w:sz w:val="28"/>
          <w:szCs w:val="28"/>
        </w:rPr>
        <w:t>,</w:t>
      </w:r>
      <w:r w:rsidR="008C5EA8">
        <w:rPr>
          <w:rFonts w:ascii="Times New Roman" w:hAnsi="Times New Roman" w:cs="Times New Roman"/>
          <w:sz w:val="28"/>
          <w:szCs w:val="28"/>
        </w:rPr>
        <w:t xml:space="preserve"> avec ou sans modification</w:t>
      </w:r>
      <w:r w:rsidR="00350C79">
        <w:rPr>
          <w:rFonts w:ascii="Times New Roman" w:hAnsi="Times New Roman" w:cs="Times New Roman"/>
          <w:sz w:val="28"/>
          <w:szCs w:val="28"/>
        </w:rPr>
        <w:t>,</w:t>
      </w:r>
      <w:r w:rsidR="008C5EA8">
        <w:rPr>
          <w:rFonts w:ascii="Times New Roman" w:hAnsi="Times New Roman" w:cs="Times New Roman"/>
          <w:sz w:val="28"/>
          <w:szCs w:val="28"/>
        </w:rPr>
        <w:t xml:space="preserve"> et il </w:t>
      </w:r>
      <w:r w:rsidR="00F80698">
        <w:rPr>
          <w:rFonts w:ascii="Times New Roman" w:hAnsi="Times New Roman" w:cs="Times New Roman"/>
          <w:sz w:val="28"/>
          <w:szCs w:val="28"/>
        </w:rPr>
        <w:t xml:space="preserve">en </w:t>
      </w:r>
      <w:r w:rsidR="008C5EA8">
        <w:rPr>
          <w:rFonts w:ascii="Times New Roman" w:hAnsi="Times New Roman" w:cs="Times New Roman"/>
          <w:sz w:val="28"/>
          <w:szCs w:val="28"/>
        </w:rPr>
        <w:t xml:space="preserve">recommande </w:t>
      </w:r>
      <w:r w:rsidR="00F80698">
        <w:rPr>
          <w:rFonts w:ascii="Times New Roman" w:hAnsi="Times New Roman" w:cs="Times New Roman"/>
          <w:sz w:val="28"/>
          <w:szCs w:val="28"/>
        </w:rPr>
        <w:t xml:space="preserve">l’adoption par le </w:t>
      </w:r>
      <w:r w:rsidR="008C5EA8">
        <w:rPr>
          <w:rFonts w:ascii="Times New Roman" w:hAnsi="Times New Roman" w:cs="Times New Roman"/>
          <w:sz w:val="28"/>
          <w:szCs w:val="28"/>
        </w:rPr>
        <w:t>CA</w:t>
      </w:r>
      <w:r w:rsidR="009370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A83DFA" w14:textId="77777777" w:rsidR="00A43CAF" w:rsidRDefault="00A43CAF" w:rsidP="00A43CAF">
      <w:pPr>
        <w:pStyle w:val="Paragraphedeliste"/>
        <w:rPr>
          <w:rFonts w:ascii="Times New Roman" w:hAnsi="Times New Roman" w:cs="Times New Roman"/>
          <w:sz w:val="28"/>
          <w:szCs w:val="28"/>
          <w:u w:val="single"/>
        </w:rPr>
      </w:pPr>
    </w:p>
    <w:p w14:paraId="78109D99" w14:textId="75BBDE9A" w:rsidR="00A35E0B" w:rsidRDefault="00F731E0" w:rsidP="00A43CAF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p</w:t>
      </w:r>
      <w:r w:rsidR="00B36FCC">
        <w:rPr>
          <w:rFonts w:ascii="Times New Roman" w:hAnsi="Times New Roman" w:cs="Times New Roman"/>
          <w:sz w:val="28"/>
          <w:szCs w:val="28"/>
        </w:rPr>
        <w:t xml:space="preserve">lus </w:t>
      </w:r>
      <w:r w:rsidR="0025508F">
        <w:rPr>
          <w:rFonts w:ascii="Times New Roman" w:hAnsi="Times New Roman" w:cs="Times New Roman"/>
          <w:sz w:val="28"/>
          <w:szCs w:val="28"/>
        </w:rPr>
        <w:t>et plus particulièrement</w:t>
      </w:r>
      <w:r w:rsidR="00E93A35">
        <w:rPr>
          <w:rFonts w:ascii="Times New Roman" w:hAnsi="Times New Roman" w:cs="Times New Roman"/>
          <w:sz w:val="28"/>
          <w:szCs w:val="28"/>
        </w:rPr>
        <w:t>, le Comité</w:t>
      </w:r>
      <w:r w:rsidR="00B36FCC">
        <w:rPr>
          <w:rFonts w:ascii="Times New Roman" w:hAnsi="Times New Roman" w:cs="Times New Roman"/>
          <w:sz w:val="28"/>
          <w:szCs w:val="28"/>
        </w:rPr>
        <w:t>:</w:t>
      </w:r>
    </w:p>
    <w:p w14:paraId="36749AB5" w14:textId="7D6C463A" w:rsidR="008C5EA8" w:rsidRDefault="00B36FCC" w:rsidP="00E93A3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étudie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F92E34">
        <w:rPr>
          <w:rFonts w:ascii="Times New Roman" w:hAnsi="Times New Roman" w:cs="Times New Roman"/>
          <w:sz w:val="28"/>
          <w:szCs w:val="28"/>
        </w:rPr>
        <w:t xml:space="preserve">recommande au CA </w:t>
      </w:r>
      <w:r w:rsidR="008C5EA8">
        <w:rPr>
          <w:rFonts w:ascii="Times New Roman" w:hAnsi="Times New Roman" w:cs="Times New Roman"/>
          <w:sz w:val="28"/>
          <w:szCs w:val="28"/>
        </w:rPr>
        <w:t>les modes et démarches de financement;</w:t>
      </w:r>
    </w:p>
    <w:p w14:paraId="00775F1B" w14:textId="3DCF2125" w:rsidR="002A5426" w:rsidRDefault="00D57120" w:rsidP="008C5EA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étudie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F92E34">
        <w:rPr>
          <w:rFonts w:ascii="Times New Roman" w:hAnsi="Times New Roman" w:cs="Times New Roman"/>
          <w:sz w:val="28"/>
          <w:szCs w:val="28"/>
        </w:rPr>
        <w:t xml:space="preserve">recommande au CA </w:t>
      </w:r>
      <w:r>
        <w:rPr>
          <w:rFonts w:ascii="Times New Roman" w:hAnsi="Times New Roman" w:cs="Times New Roman"/>
          <w:sz w:val="28"/>
          <w:szCs w:val="28"/>
        </w:rPr>
        <w:t>l’</w:t>
      </w:r>
      <w:r w:rsidR="00537B49">
        <w:rPr>
          <w:rFonts w:ascii="Times New Roman" w:hAnsi="Times New Roman" w:cs="Times New Roman"/>
          <w:sz w:val="28"/>
          <w:szCs w:val="28"/>
        </w:rPr>
        <w:t>échéancier de déploiement des activités de financ</w:t>
      </w:r>
      <w:r>
        <w:rPr>
          <w:rFonts w:ascii="Times New Roman" w:hAnsi="Times New Roman" w:cs="Times New Roman"/>
          <w:sz w:val="28"/>
          <w:szCs w:val="28"/>
        </w:rPr>
        <w:t>ement</w:t>
      </w:r>
      <w:r w:rsidR="00E93A3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05F2D8" w14:textId="4E376EDE" w:rsidR="008C5EA8" w:rsidRDefault="008C5EA8" w:rsidP="008C5EA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étudie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F92E34">
        <w:rPr>
          <w:rFonts w:ascii="Times New Roman" w:hAnsi="Times New Roman" w:cs="Times New Roman"/>
          <w:sz w:val="28"/>
          <w:szCs w:val="28"/>
        </w:rPr>
        <w:t xml:space="preserve">recommande au CA </w:t>
      </w:r>
      <w:r>
        <w:rPr>
          <w:rFonts w:ascii="Times New Roman" w:hAnsi="Times New Roman" w:cs="Times New Roman"/>
          <w:sz w:val="28"/>
          <w:szCs w:val="28"/>
        </w:rPr>
        <w:t>les avenues de partenariats associées au financement;</w:t>
      </w:r>
    </w:p>
    <w:p w14:paraId="73CCFBB6" w14:textId="3FA5201A" w:rsidR="008C5EA8" w:rsidRDefault="008C5EA8" w:rsidP="008C5EA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étudie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F92E34">
        <w:rPr>
          <w:rFonts w:ascii="Times New Roman" w:hAnsi="Times New Roman" w:cs="Times New Roman"/>
          <w:sz w:val="28"/>
          <w:szCs w:val="28"/>
        </w:rPr>
        <w:t xml:space="preserve">recommande au CA </w:t>
      </w:r>
      <w:r>
        <w:rPr>
          <w:rFonts w:ascii="Times New Roman" w:hAnsi="Times New Roman" w:cs="Times New Roman"/>
          <w:sz w:val="28"/>
          <w:szCs w:val="28"/>
        </w:rPr>
        <w:t xml:space="preserve">les initiatives de collectes de dons; </w:t>
      </w:r>
    </w:p>
    <w:p w14:paraId="364BF6C9" w14:textId="04229D23" w:rsidR="00526CDB" w:rsidRDefault="00526CDB" w:rsidP="008C5EA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fait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rapport de ses activités</w:t>
      </w:r>
      <w:r w:rsidR="00E93A35" w:rsidRPr="00E93A35">
        <w:rPr>
          <w:rFonts w:ascii="Times New Roman" w:hAnsi="Times New Roman" w:cs="Times New Roman"/>
          <w:sz w:val="28"/>
          <w:szCs w:val="28"/>
        </w:rPr>
        <w:t xml:space="preserve"> </w:t>
      </w:r>
      <w:r w:rsidR="00E93A35">
        <w:rPr>
          <w:rFonts w:ascii="Times New Roman" w:hAnsi="Times New Roman" w:cs="Times New Roman"/>
          <w:sz w:val="28"/>
          <w:szCs w:val="28"/>
        </w:rPr>
        <w:t>au CA</w:t>
      </w:r>
      <w:r>
        <w:rPr>
          <w:rFonts w:ascii="Times New Roman" w:hAnsi="Times New Roman" w:cs="Times New Roman"/>
          <w:sz w:val="28"/>
          <w:szCs w:val="28"/>
        </w:rPr>
        <w:t>, annuellement ou à toute autre fréquence qu’il juge nécessaire;</w:t>
      </w:r>
      <w:r w:rsidR="00E93A35">
        <w:rPr>
          <w:rFonts w:ascii="Times New Roman" w:hAnsi="Times New Roman" w:cs="Times New Roman"/>
          <w:sz w:val="28"/>
          <w:szCs w:val="28"/>
        </w:rPr>
        <w:t xml:space="preserve"> et</w:t>
      </w:r>
    </w:p>
    <w:p w14:paraId="05156B23" w14:textId="4298673B" w:rsidR="00526CDB" w:rsidRPr="008C5EA8" w:rsidRDefault="00526CDB" w:rsidP="008C5EA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s’acquitte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tout autre mandat que lui confie le CA en matière de financement.</w:t>
      </w:r>
    </w:p>
    <w:p w14:paraId="61EA5CCD" w14:textId="7BCD0A26" w:rsidR="008C5EA8" w:rsidRDefault="008C5EA8" w:rsidP="0050010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CDB">
        <w:rPr>
          <w:rFonts w:ascii="Times New Roman" w:hAnsi="Times New Roman" w:cs="Times New Roman"/>
          <w:sz w:val="28"/>
          <w:szCs w:val="28"/>
          <w:u w:val="single"/>
        </w:rPr>
        <w:t>Mode de fonctionnement</w:t>
      </w:r>
      <w:r>
        <w:rPr>
          <w:rFonts w:ascii="Times New Roman" w:hAnsi="Times New Roman" w:cs="Times New Roman"/>
          <w:sz w:val="28"/>
          <w:szCs w:val="28"/>
        </w:rPr>
        <w:t xml:space="preserve"> : le </w:t>
      </w:r>
      <w:r w:rsidR="00526CDB">
        <w:rPr>
          <w:rFonts w:ascii="Times New Roman" w:hAnsi="Times New Roman" w:cs="Times New Roman"/>
          <w:sz w:val="28"/>
          <w:szCs w:val="28"/>
        </w:rPr>
        <w:t>Comité se réunit aussi souvent qu’il le considère nécessaire mais au minimum deux fois par année. Les réunions peuvent se tenir en personne et/ou par tout moyen électronique permettant aux participants de communiquer entre eux.</w:t>
      </w:r>
      <w:r w:rsidR="00C1171E">
        <w:rPr>
          <w:rFonts w:ascii="Times New Roman" w:hAnsi="Times New Roman" w:cs="Times New Roman"/>
          <w:sz w:val="28"/>
          <w:szCs w:val="28"/>
        </w:rPr>
        <w:t xml:space="preserve"> Le Comité est maître de sa propre procédure et établit ses propres règles de fonctionnement, y compris quant aux convocations de réunions et délais, au lieu et au quorum de celles-ci.</w:t>
      </w:r>
    </w:p>
    <w:p w14:paraId="52ED2566" w14:textId="77777777" w:rsidR="003A222C" w:rsidRDefault="003A222C" w:rsidP="003A222C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238A711A" w14:textId="0DDEBA99" w:rsidR="00C1171E" w:rsidRDefault="00C1171E" w:rsidP="0050010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Durée de mandat </w:t>
      </w:r>
      <w:r w:rsidRPr="00C1171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Les membres du Comité sont nommés annuellement par le CA suivant la tenue de l’Assemblée générale de l’ASAQ. Toute </w:t>
      </w:r>
      <w:proofErr w:type="gramStart"/>
      <w:r>
        <w:rPr>
          <w:rFonts w:ascii="Times New Roman" w:hAnsi="Times New Roman" w:cs="Times New Roman"/>
          <w:sz w:val="28"/>
          <w:szCs w:val="28"/>
        </w:rPr>
        <w:t>vacance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en cours de mandat est comblée par résolution du CA.</w:t>
      </w:r>
    </w:p>
    <w:p w14:paraId="098ABA48" w14:textId="77777777" w:rsidR="003A222C" w:rsidRPr="003A222C" w:rsidRDefault="003A222C" w:rsidP="003A222C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30E5651B" w14:textId="11820841" w:rsidR="0050010C" w:rsidRDefault="00526CDB" w:rsidP="0050010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CDB">
        <w:rPr>
          <w:rFonts w:ascii="Times New Roman" w:hAnsi="Times New Roman" w:cs="Times New Roman"/>
          <w:sz w:val="28"/>
          <w:szCs w:val="28"/>
          <w:u w:val="single"/>
        </w:rPr>
        <w:t>Président</w:t>
      </w:r>
      <w:r>
        <w:rPr>
          <w:rFonts w:ascii="Times New Roman" w:hAnsi="Times New Roman" w:cs="Times New Roman"/>
          <w:sz w:val="28"/>
          <w:szCs w:val="28"/>
        </w:rPr>
        <w:t> : Le Comité nomme un président parmi ses membres. Celui-ci préside les réunions et en son d’absence, tout autre membre choisi par les autres membres assume cette fonction.</w:t>
      </w:r>
    </w:p>
    <w:p w14:paraId="4A90A664" w14:textId="77777777" w:rsidR="003A222C" w:rsidRPr="003A222C" w:rsidRDefault="003A222C" w:rsidP="003A222C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4077AFEC" w14:textId="70EC0BA8" w:rsidR="00C1171E" w:rsidRPr="003A222C" w:rsidRDefault="00C1171E" w:rsidP="003A222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71E">
        <w:rPr>
          <w:rFonts w:ascii="Times New Roman" w:hAnsi="Times New Roman" w:cs="Times New Roman"/>
          <w:sz w:val="28"/>
          <w:szCs w:val="28"/>
          <w:u w:val="single"/>
        </w:rPr>
        <w:t>Rémunération </w:t>
      </w:r>
      <w:r>
        <w:rPr>
          <w:rFonts w:ascii="Times New Roman" w:hAnsi="Times New Roman" w:cs="Times New Roman"/>
          <w:sz w:val="28"/>
          <w:szCs w:val="28"/>
        </w:rPr>
        <w:t>: Les membres et participants aux réunions du Comité ne reçoivent pas de rémunération à cet égard.</w:t>
      </w:r>
    </w:p>
    <w:p w14:paraId="2C038991" w14:textId="77777777" w:rsidR="0050010C" w:rsidRDefault="0050010C" w:rsidP="005001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3723E" w14:textId="77777777" w:rsidR="0050010C" w:rsidRDefault="0050010C" w:rsidP="005001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65594" w14:textId="77777777" w:rsidR="0050010C" w:rsidRPr="0050010C" w:rsidRDefault="0050010C" w:rsidP="005001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0010C" w:rsidRPr="0050010C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D676" w14:textId="77777777" w:rsidR="00BE49FE" w:rsidRDefault="00BE49FE" w:rsidP="0050010C">
      <w:pPr>
        <w:spacing w:after="0" w:line="240" w:lineRule="auto"/>
      </w:pPr>
      <w:r>
        <w:separator/>
      </w:r>
    </w:p>
  </w:endnote>
  <w:endnote w:type="continuationSeparator" w:id="0">
    <w:p w14:paraId="2ACE2A7E" w14:textId="77777777" w:rsidR="00BE49FE" w:rsidRDefault="00BE49FE" w:rsidP="0050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7816" w14:textId="77777777" w:rsidR="00BE49FE" w:rsidRDefault="00BE49FE" w:rsidP="0050010C">
      <w:pPr>
        <w:spacing w:after="0" w:line="240" w:lineRule="auto"/>
      </w:pPr>
      <w:r>
        <w:separator/>
      </w:r>
    </w:p>
  </w:footnote>
  <w:footnote w:type="continuationSeparator" w:id="0">
    <w:p w14:paraId="6F0AD1D1" w14:textId="77777777" w:rsidR="00BE49FE" w:rsidRDefault="00BE49FE" w:rsidP="0050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6949" w14:textId="5403D918" w:rsidR="0050010C" w:rsidRPr="0050010C" w:rsidRDefault="0050010C" w:rsidP="0050010C">
    <w:pPr>
      <w:pStyle w:val="En-tte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461A"/>
    <w:multiLevelType w:val="hybridMultilevel"/>
    <w:tmpl w:val="A9A0D1B0"/>
    <w:lvl w:ilvl="0" w:tplc="846CAC0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A04255A"/>
    <w:multiLevelType w:val="hybridMultilevel"/>
    <w:tmpl w:val="4B48908A"/>
    <w:lvl w:ilvl="0" w:tplc="3806AAB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DD21831"/>
    <w:multiLevelType w:val="hybridMultilevel"/>
    <w:tmpl w:val="AED803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442943">
    <w:abstractNumId w:val="2"/>
  </w:num>
  <w:num w:numId="2" w16cid:durableId="464784345">
    <w:abstractNumId w:val="0"/>
  </w:num>
  <w:num w:numId="3" w16cid:durableId="15245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0C"/>
    <w:rsid w:val="000710CE"/>
    <w:rsid w:val="000E1334"/>
    <w:rsid w:val="001156C9"/>
    <w:rsid w:val="001D752B"/>
    <w:rsid w:val="0025508F"/>
    <w:rsid w:val="002A5426"/>
    <w:rsid w:val="00350C79"/>
    <w:rsid w:val="003A222C"/>
    <w:rsid w:val="004B1A4B"/>
    <w:rsid w:val="0050010C"/>
    <w:rsid w:val="00516443"/>
    <w:rsid w:val="00526CDB"/>
    <w:rsid w:val="00537B49"/>
    <w:rsid w:val="006926AE"/>
    <w:rsid w:val="00766BB7"/>
    <w:rsid w:val="007B3B69"/>
    <w:rsid w:val="008B673F"/>
    <w:rsid w:val="008C5EA8"/>
    <w:rsid w:val="00937068"/>
    <w:rsid w:val="0097250C"/>
    <w:rsid w:val="009A227B"/>
    <w:rsid w:val="00A35E0B"/>
    <w:rsid w:val="00A43CAF"/>
    <w:rsid w:val="00AE12EB"/>
    <w:rsid w:val="00AF7583"/>
    <w:rsid w:val="00B36FCC"/>
    <w:rsid w:val="00BA6BE9"/>
    <w:rsid w:val="00BE49FE"/>
    <w:rsid w:val="00C1171E"/>
    <w:rsid w:val="00CF602B"/>
    <w:rsid w:val="00D57120"/>
    <w:rsid w:val="00E93A35"/>
    <w:rsid w:val="00ED314F"/>
    <w:rsid w:val="00F01D08"/>
    <w:rsid w:val="00F731E0"/>
    <w:rsid w:val="00F80698"/>
    <w:rsid w:val="00F92E34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3E9F6"/>
  <w15:chartTrackingRefBased/>
  <w15:docId w15:val="{A875725F-3CC1-4966-8809-D69D0D43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0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0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0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0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0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0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0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0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0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0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0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01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01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01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01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01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01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0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0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0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0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01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01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01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0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01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010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001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010C"/>
  </w:style>
  <w:style w:type="paragraph" w:styleId="Pieddepage">
    <w:name w:val="footer"/>
    <w:basedOn w:val="Normal"/>
    <w:link w:val="PieddepageCar"/>
    <w:uiPriority w:val="99"/>
    <w:unhideWhenUsed/>
    <w:rsid w:val="005001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10C"/>
  </w:style>
  <w:style w:type="paragraph" w:styleId="Rvision">
    <w:name w:val="Revision"/>
    <w:hidden/>
    <w:uiPriority w:val="99"/>
    <w:semiHidden/>
    <w:rsid w:val="00F92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F09DB8ACFA4408F400FCF5A43E777" ma:contentTypeVersion="4" ma:contentTypeDescription="Create a new document." ma:contentTypeScope="" ma:versionID="fa1ad7307b9fe4785fd42ebaf91a0c96">
  <xsd:schema xmlns:xsd="http://www.w3.org/2001/XMLSchema" xmlns:xs="http://www.w3.org/2001/XMLSchema" xmlns:p="http://schemas.microsoft.com/office/2006/metadata/properties" xmlns:ns3="7945dde7-3a33-416a-9c3a-2ca3424dc282" targetNamespace="http://schemas.microsoft.com/office/2006/metadata/properties" ma:root="true" ma:fieldsID="5846088ba20905f1164e5708b42c6bc2" ns3:_="">
    <xsd:import namespace="7945dde7-3a33-416a-9c3a-2ca3424dc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5dde7-3a33-416a-9c3a-2ca3424d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ACF77-0B68-41CE-A42D-85484ADF29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6A73D-3501-41D8-B962-8B8DDB886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EFF97-0E67-4C31-8648-21C4CCC4D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5dde7-3a33-416a-9c3a-2ca3424d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2071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Seguin</dc:creator>
  <cp:keywords/>
  <dc:description/>
  <cp:lastModifiedBy>Marc Lemieux</cp:lastModifiedBy>
  <cp:revision>2</cp:revision>
  <dcterms:created xsi:type="dcterms:W3CDTF">2026-06-15T13:20:00Z</dcterms:created>
  <dcterms:modified xsi:type="dcterms:W3CDTF">2026-06-15T13:20:00Z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0x010100AD7F09DB8ACFA4408F400FCF5A43E777</vt:lpwstr>
  </property>
</Properties>
</file>