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B121" w14:textId="50121147" w:rsidR="00A13E49" w:rsidRPr="00A13E49" w:rsidRDefault="00BA30FC" w:rsidP="00A13E49">
      <w:pPr>
        <w:jc w:val="center"/>
        <w:rPr>
          <w:rFonts w:ascii="Arial" w:hAnsi="Arial" w:cs="Arial"/>
          <w:b/>
          <w:noProof/>
        </w:rPr>
      </w:pPr>
      <w:r>
        <w:rPr>
          <w:rFonts w:ascii="Arial" w:hAnsi="Arial" w:cs="Arial"/>
          <w:b/>
          <w:noProof/>
        </w:rPr>
        <w:t>Calendrier des activités</w:t>
      </w:r>
    </w:p>
    <w:p w14:paraId="37C886C9" w14:textId="5A8AFDDE" w:rsidR="00A13E49" w:rsidRPr="00A13E49" w:rsidRDefault="00A13E49" w:rsidP="00823491">
      <w:pPr>
        <w:jc w:val="center"/>
        <w:rPr>
          <w:rFonts w:ascii="Arial" w:hAnsi="Arial" w:cs="Arial"/>
          <w:b/>
        </w:rPr>
      </w:pPr>
      <w:r w:rsidRPr="00214FAB">
        <w:rPr>
          <w:rFonts w:ascii="Arial" w:hAnsi="Arial" w:cs="Arial"/>
          <w:noProof/>
        </w:rPr>
        <w:drawing>
          <wp:anchor distT="0" distB="0" distL="114300" distR="114300" simplePos="0" relativeHeight="251669503" behindDoc="1" locked="0" layoutInCell="1" allowOverlap="1" wp14:anchorId="71A6943C" wp14:editId="53702A3C">
            <wp:simplePos x="0" y="0"/>
            <wp:positionH relativeFrom="column">
              <wp:posOffset>5026025</wp:posOffset>
            </wp:positionH>
            <wp:positionV relativeFrom="paragraph">
              <wp:posOffset>-652145</wp:posOffset>
            </wp:positionV>
            <wp:extent cx="1524000" cy="894080"/>
            <wp:effectExtent l="0" t="0" r="0" b="1270"/>
            <wp:wrapTight wrapText="bothSides">
              <wp:wrapPolygon edited="0">
                <wp:start x="0" y="0"/>
                <wp:lineTo x="0" y="21170"/>
                <wp:lineTo x="21330" y="21170"/>
                <wp:lineTo x="2133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FAB">
        <w:rPr>
          <w:rFonts w:ascii="Arial" w:hAnsi="Arial" w:cs="Arial"/>
          <w:b/>
          <w:noProof/>
        </w:rPr>
        <w:drawing>
          <wp:anchor distT="0" distB="0" distL="114300" distR="114300" simplePos="0" relativeHeight="251665407" behindDoc="0" locked="0" layoutInCell="1" allowOverlap="1" wp14:anchorId="2CEE022F" wp14:editId="5DC67FD1">
            <wp:simplePos x="0" y="0"/>
            <wp:positionH relativeFrom="column">
              <wp:posOffset>-1146175</wp:posOffset>
            </wp:positionH>
            <wp:positionV relativeFrom="paragraph">
              <wp:posOffset>-724535</wp:posOffset>
            </wp:positionV>
            <wp:extent cx="2409190" cy="110045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ASAQ-LogoRGB-72dpi.gif"/>
                    <pic:cNvPicPr/>
                  </pic:nvPicPr>
                  <pic:blipFill>
                    <a:blip r:embed="rId9">
                      <a:extLst>
                        <a:ext uri="{28A0092B-C50C-407E-A947-70E740481C1C}">
                          <a14:useLocalDpi xmlns:a14="http://schemas.microsoft.com/office/drawing/2010/main" val="0"/>
                        </a:ext>
                      </a:extLst>
                    </a:blip>
                    <a:stretch>
                      <a:fillRect/>
                    </a:stretch>
                  </pic:blipFill>
                  <pic:spPr>
                    <a:xfrm>
                      <a:off x="0" y="0"/>
                      <a:ext cx="2409190" cy="1100455"/>
                    </a:xfrm>
                    <a:prstGeom prst="rect">
                      <a:avLst/>
                    </a:prstGeom>
                  </pic:spPr>
                </pic:pic>
              </a:graphicData>
            </a:graphic>
            <wp14:sizeRelH relativeFrom="page">
              <wp14:pctWidth>0</wp14:pctWidth>
            </wp14:sizeRelH>
            <wp14:sizeRelV relativeFrom="page">
              <wp14:pctHeight>0</wp14:pctHeight>
            </wp14:sizeRelV>
          </wp:anchor>
        </w:drawing>
      </w:r>
      <w:r w:rsidR="00740EF3" w:rsidRPr="00214FAB">
        <w:rPr>
          <w:rFonts w:ascii="Arial" w:hAnsi="Arial" w:cs="Arial"/>
          <w:b/>
          <w:noProof/>
        </w:rPr>
        <w:t xml:space="preserve">Du </w:t>
      </w:r>
      <w:r w:rsidR="00D5594F">
        <w:rPr>
          <w:rFonts w:ascii="Arial" w:hAnsi="Arial" w:cs="Arial"/>
          <w:b/>
          <w:noProof/>
        </w:rPr>
        <w:t>s</w:t>
      </w:r>
      <w:r w:rsidR="00740EF3" w:rsidRPr="00214FAB">
        <w:rPr>
          <w:rFonts w:ascii="Arial" w:hAnsi="Arial" w:cs="Arial"/>
          <w:b/>
          <w:noProof/>
        </w:rPr>
        <w:t>port</w:t>
      </w:r>
      <w:r w:rsidRPr="00214FAB">
        <w:rPr>
          <w:rFonts w:ascii="Arial" w:hAnsi="Arial" w:cs="Arial"/>
          <w:noProof/>
        </w:rPr>
        <w:t xml:space="preserve"> </w:t>
      </w:r>
      <w:r w:rsidR="00740EF3" w:rsidRPr="00214FAB">
        <w:rPr>
          <w:rFonts w:ascii="Arial" w:hAnsi="Arial" w:cs="Arial"/>
          <w:b/>
          <w:noProof/>
        </w:rPr>
        <w:t>pour moi</w:t>
      </w:r>
      <w:r w:rsidR="00D5594F">
        <w:rPr>
          <w:rFonts w:ascii="Arial" w:hAnsi="Arial" w:cs="Arial"/>
          <w:b/>
          <w:noProof/>
        </w:rPr>
        <w:t>!</w:t>
      </w:r>
      <w:r w:rsidR="006B1E18" w:rsidRPr="00214FAB">
        <w:rPr>
          <w:rFonts w:ascii="Arial" w:hAnsi="Arial" w:cs="Arial"/>
          <w:b/>
          <w:noProof/>
        </w:rPr>
        <w:t xml:space="preserve"> </w:t>
      </w:r>
      <w:r w:rsidR="007009AD" w:rsidRPr="00214FAB">
        <w:rPr>
          <w:rFonts w:ascii="Arial" w:hAnsi="Arial" w:cs="Arial"/>
          <w:b/>
        </w:rPr>
        <w:t>à Montréal</w:t>
      </w:r>
      <w:r w:rsidR="00486A0D" w:rsidRPr="00214FAB">
        <w:rPr>
          <w:rFonts w:ascii="Arial" w:hAnsi="Arial" w:cs="Arial"/>
          <w:b/>
        </w:rPr>
        <w:t xml:space="preserve"> - Volet initiation</w:t>
      </w:r>
    </w:p>
    <w:p w14:paraId="672A6659" w14:textId="2A79A66E" w:rsidR="00284ADD" w:rsidRPr="00A13E49" w:rsidRDefault="00D8500F" w:rsidP="00F16A9B">
      <w:pPr>
        <w:jc w:val="center"/>
        <w:rPr>
          <w:rFonts w:ascii="Arial" w:hAnsi="Arial" w:cs="Arial"/>
          <w:b/>
        </w:rPr>
      </w:pPr>
      <w:r>
        <w:rPr>
          <w:rFonts w:ascii="Arial" w:hAnsi="Arial" w:cs="Arial"/>
          <w:b/>
        </w:rPr>
        <w:t>Hiver 2024</w:t>
      </w:r>
    </w:p>
    <w:p w14:paraId="29692717" w14:textId="5334BA1E" w:rsidR="004324DD" w:rsidRPr="00A13E49" w:rsidRDefault="004324DD" w:rsidP="00F16A9B">
      <w:pPr>
        <w:jc w:val="center"/>
        <w:rPr>
          <w:rFonts w:ascii="Arial" w:hAnsi="Arial" w:cs="Arial"/>
          <w:b/>
        </w:rPr>
      </w:pPr>
    </w:p>
    <w:tbl>
      <w:tblPr>
        <w:tblStyle w:val="Grilledutableau"/>
        <w:tblW w:w="9067" w:type="dxa"/>
        <w:jc w:val="center"/>
        <w:tblLook w:val="04A0" w:firstRow="1" w:lastRow="0" w:firstColumn="1" w:lastColumn="0" w:noHBand="0" w:noVBand="1"/>
      </w:tblPr>
      <w:tblGrid>
        <w:gridCol w:w="2791"/>
        <w:gridCol w:w="1863"/>
        <w:gridCol w:w="1862"/>
        <w:gridCol w:w="2551"/>
      </w:tblGrid>
      <w:tr w:rsidR="00214FAB" w:rsidRPr="00A13E49" w14:paraId="25AAA3EE" w14:textId="77777777" w:rsidTr="00A3645F">
        <w:trPr>
          <w:trHeight w:val="567"/>
          <w:jc w:val="center"/>
        </w:trPr>
        <w:tc>
          <w:tcPr>
            <w:tcW w:w="2791" w:type="dxa"/>
            <w:tcBorders>
              <w:bottom w:val="single" w:sz="4" w:space="0" w:color="auto"/>
            </w:tcBorders>
            <w:shd w:val="clear" w:color="auto" w:fill="F79646" w:themeFill="accent6"/>
            <w:vAlign w:val="center"/>
          </w:tcPr>
          <w:p w14:paraId="491072FA" w14:textId="77777777" w:rsidR="00214FAB" w:rsidRPr="00A13E49" w:rsidRDefault="00214FAB" w:rsidP="00505490">
            <w:pPr>
              <w:jc w:val="center"/>
              <w:rPr>
                <w:rFonts w:ascii="Arial" w:hAnsi="Arial" w:cs="Arial"/>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13E49">
              <w:rPr>
                <w:rFonts w:ascii="Arial" w:hAnsi="Arial" w:cs="Arial"/>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Date</w:t>
            </w:r>
          </w:p>
        </w:tc>
        <w:tc>
          <w:tcPr>
            <w:tcW w:w="1863" w:type="dxa"/>
            <w:tcBorders>
              <w:bottom w:val="single" w:sz="4" w:space="0" w:color="auto"/>
            </w:tcBorders>
            <w:shd w:val="clear" w:color="auto" w:fill="F79646" w:themeFill="accent6"/>
            <w:vAlign w:val="center"/>
          </w:tcPr>
          <w:p w14:paraId="5F22E2B9" w14:textId="14A711F3" w:rsidR="00214FAB" w:rsidRPr="00A13E49" w:rsidRDefault="00214FAB" w:rsidP="00505490">
            <w:pPr>
              <w:jc w:val="center"/>
              <w:rPr>
                <w:rFonts w:ascii="Arial" w:hAnsi="Arial" w:cs="Arial"/>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13E49">
              <w:rPr>
                <w:rFonts w:ascii="Arial" w:hAnsi="Arial" w:cs="Arial"/>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Activité</w:t>
            </w:r>
          </w:p>
        </w:tc>
        <w:tc>
          <w:tcPr>
            <w:tcW w:w="1862" w:type="dxa"/>
            <w:shd w:val="clear" w:color="auto" w:fill="F79646" w:themeFill="accent6"/>
            <w:vAlign w:val="center"/>
          </w:tcPr>
          <w:p w14:paraId="491D0456" w14:textId="77777777" w:rsidR="00214FAB" w:rsidRPr="00A13E49" w:rsidRDefault="00214FAB" w:rsidP="00505490">
            <w:pPr>
              <w:jc w:val="center"/>
              <w:rPr>
                <w:rFonts w:ascii="Arial" w:hAnsi="Arial" w:cs="Arial"/>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13E49">
              <w:rPr>
                <w:rFonts w:ascii="Arial" w:hAnsi="Arial" w:cs="Arial"/>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Horaire</w:t>
            </w:r>
          </w:p>
        </w:tc>
        <w:tc>
          <w:tcPr>
            <w:tcW w:w="2551" w:type="dxa"/>
            <w:shd w:val="clear" w:color="auto" w:fill="F79646" w:themeFill="accent6"/>
            <w:vAlign w:val="center"/>
          </w:tcPr>
          <w:p w14:paraId="1AAB1B4B" w14:textId="77777777" w:rsidR="00214FAB" w:rsidRPr="00A13E49" w:rsidRDefault="00214FAB" w:rsidP="00505490">
            <w:pPr>
              <w:jc w:val="center"/>
              <w:rPr>
                <w:rFonts w:ascii="Arial" w:hAnsi="Arial" w:cs="Arial"/>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13E49">
              <w:rPr>
                <w:rFonts w:ascii="Arial" w:hAnsi="Arial" w:cs="Arial"/>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Lieu</w:t>
            </w:r>
          </w:p>
        </w:tc>
      </w:tr>
      <w:tr w:rsidR="007778D2" w:rsidRPr="00A13E49" w14:paraId="15A30C31" w14:textId="77777777" w:rsidTr="007778D2">
        <w:trPr>
          <w:trHeight w:val="567"/>
          <w:jc w:val="center"/>
        </w:trPr>
        <w:tc>
          <w:tcPr>
            <w:tcW w:w="2791" w:type="dxa"/>
            <w:tcBorders>
              <w:right w:val="single" w:sz="4" w:space="0" w:color="auto"/>
            </w:tcBorders>
            <w:shd w:val="clear" w:color="auto" w:fill="auto"/>
            <w:vAlign w:val="center"/>
          </w:tcPr>
          <w:p w14:paraId="0C49A3A0" w14:textId="281D59BC" w:rsidR="007778D2" w:rsidRDefault="007778D2" w:rsidP="00BB5656">
            <w:pPr>
              <w:jc w:val="center"/>
              <w:rPr>
                <w:rFonts w:ascii="Arial" w:hAnsi="Arial" w:cs="Arial"/>
              </w:rPr>
            </w:pPr>
            <w:r>
              <w:rPr>
                <w:rFonts w:ascii="Arial" w:hAnsi="Arial" w:cs="Arial"/>
              </w:rPr>
              <w:t>Samedi 20 janvier</w:t>
            </w:r>
          </w:p>
        </w:tc>
        <w:tc>
          <w:tcPr>
            <w:tcW w:w="6276" w:type="dxa"/>
            <w:gridSpan w:val="3"/>
            <w:tcBorders>
              <w:left w:val="single" w:sz="4" w:space="0" w:color="auto"/>
            </w:tcBorders>
            <w:shd w:val="clear" w:color="auto" w:fill="BFBFBF" w:themeFill="background1" w:themeFillShade="BF"/>
            <w:vAlign w:val="center"/>
          </w:tcPr>
          <w:p w14:paraId="3A3EC89D" w14:textId="1B360CE0" w:rsidR="007778D2" w:rsidRPr="00073BB6" w:rsidRDefault="007778D2" w:rsidP="00007E09">
            <w:pPr>
              <w:jc w:val="center"/>
              <w:rPr>
                <w:rFonts w:ascii="Arial" w:eastAsia="Tahoma" w:hAnsi="Arial" w:cs="Arial"/>
              </w:rPr>
            </w:pPr>
            <w:r>
              <w:rPr>
                <w:rFonts w:ascii="Arial" w:eastAsia="Tahoma" w:hAnsi="Arial" w:cs="Arial"/>
              </w:rPr>
              <w:t>Pause- Journée échange AQPEHV</w:t>
            </w:r>
            <w:r w:rsidR="004115D1">
              <w:rPr>
                <w:rFonts w:ascii="Arial" w:eastAsia="Tahoma" w:hAnsi="Arial" w:cs="Arial"/>
              </w:rPr>
              <w:t>-Boucherville</w:t>
            </w:r>
          </w:p>
        </w:tc>
      </w:tr>
      <w:tr w:rsidR="007C0E80" w:rsidRPr="00A13E49" w14:paraId="00F91966" w14:textId="77777777" w:rsidTr="00A3645F">
        <w:trPr>
          <w:trHeight w:val="567"/>
          <w:jc w:val="center"/>
        </w:trPr>
        <w:tc>
          <w:tcPr>
            <w:tcW w:w="2791" w:type="dxa"/>
            <w:tcBorders>
              <w:right w:val="single" w:sz="4" w:space="0" w:color="auto"/>
            </w:tcBorders>
            <w:shd w:val="clear" w:color="auto" w:fill="auto"/>
            <w:vAlign w:val="center"/>
          </w:tcPr>
          <w:p w14:paraId="41B85948" w14:textId="68A26A4C" w:rsidR="007C0E80" w:rsidRPr="0059427B" w:rsidRDefault="00CE77F1" w:rsidP="006F0555">
            <w:pPr>
              <w:jc w:val="center"/>
              <w:rPr>
                <w:rFonts w:ascii="Arial" w:hAnsi="Arial" w:cs="Arial"/>
              </w:rPr>
            </w:pPr>
            <w:r>
              <w:rPr>
                <w:rFonts w:ascii="Arial" w:hAnsi="Arial" w:cs="Arial"/>
              </w:rPr>
              <w:t>Dimanche 28 janvier</w:t>
            </w:r>
          </w:p>
        </w:tc>
        <w:tc>
          <w:tcPr>
            <w:tcW w:w="1863" w:type="dxa"/>
            <w:tcBorders>
              <w:left w:val="single" w:sz="4" w:space="0" w:color="auto"/>
            </w:tcBorders>
            <w:shd w:val="clear" w:color="auto" w:fill="auto"/>
            <w:vAlign w:val="center"/>
          </w:tcPr>
          <w:p w14:paraId="2993C5A9" w14:textId="587BFC1D" w:rsidR="007C0E80" w:rsidRPr="00580C17" w:rsidRDefault="004115D1" w:rsidP="00007E09">
            <w:pPr>
              <w:jc w:val="center"/>
              <w:rPr>
                <w:rFonts w:ascii="Arial" w:eastAsia="Tahoma" w:hAnsi="Arial" w:cs="Arial"/>
              </w:rPr>
            </w:pPr>
            <w:r>
              <w:rPr>
                <w:rFonts w:ascii="Arial" w:eastAsia="Tahoma" w:hAnsi="Arial" w:cs="Arial"/>
              </w:rPr>
              <w:t>Patin</w:t>
            </w:r>
          </w:p>
        </w:tc>
        <w:tc>
          <w:tcPr>
            <w:tcW w:w="1862" w:type="dxa"/>
            <w:tcBorders>
              <w:left w:val="single" w:sz="4" w:space="0" w:color="auto"/>
            </w:tcBorders>
            <w:shd w:val="clear" w:color="auto" w:fill="auto"/>
            <w:vAlign w:val="center"/>
          </w:tcPr>
          <w:p w14:paraId="2512B086" w14:textId="5B0AB042" w:rsidR="007C0E80" w:rsidRPr="00083947" w:rsidRDefault="004115D1" w:rsidP="00007E09">
            <w:pPr>
              <w:jc w:val="center"/>
              <w:rPr>
                <w:rFonts w:ascii="Arial" w:eastAsia="Tahoma" w:hAnsi="Arial" w:cs="Arial"/>
              </w:rPr>
            </w:pPr>
            <w:r w:rsidRPr="00083947">
              <w:rPr>
                <w:rFonts w:ascii="Arial" w:eastAsia="Tahoma" w:hAnsi="Arial" w:cs="Arial"/>
              </w:rPr>
              <w:t>1</w:t>
            </w:r>
            <w:r w:rsidR="00BC5B1C">
              <w:rPr>
                <w:rFonts w:ascii="Arial" w:eastAsia="Tahoma" w:hAnsi="Arial" w:cs="Arial"/>
              </w:rPr>
              <w:t>5h30</w:t>
            </w:r>
            <w:r w:rsidRPr="00083947">
              <w:rPr>
                <w:rFonts w:ascii="Arial" w:eastAsia="Tahoma" w:hAnsi="Arial" w:cs="Arial"/>
              </w:rPr>
              <w:t xml:space="preserve"> à 1</w:t>
            </w:r>
            <w:r w:rsidR="00BC5B1C">
              <w:rPr>
                <w:rFonts w:ascii="Arial" w:eastAsia="Tahoma" w:hAnsi="Arial" w:cs="Arial"/>
              </w:rPr>
              <w:t>6</w:t>
            </w:r>
            <w:r w:rsidRPr="00083947">
              <w:rPr>
                <w:rFonts w:ascii="Arial" w:eastAsia="Tahoma" w:hAnsi="Arial" w:cs="Arial"/>
              </w:rPr>
              <w:t>h30</w:t>
            </w:r>
          </w:p>
        </w:tc>
        <w:tc>
          <w:tcPr>
            <w:tcW w:w="2551" w:type="dxa"/>
            <w:vMerge w:val="restart"/>
            <w:tcBorders>
              <w:left w:val="single" w:sz="4" w:space="0" w:color="auto"/>
            </w:tcBorders>
            <w:shd w:val="clear" w:color="auto" w:fill="auto"/>
            <w:vAlign w:val="center"/>
          </w:tcPr>
          <w:p w14:paraId="4D29EA22" w14:textId="176AC256" w:rsidR="00083947" w:rsidRDefault="00083947" w:rsidP="00083947">
            <w:pPr>
              <w:jc w:val="center"/>
              <w:rPr>
                <w:rFonts w:ascii="Arial" w:hAnsi="Arial" w:cs="Arial"/>
                <w:shd w:val="clear" w:color="auto" w:fill="FFFFFF"/>
              </w:rPr>
            </w:pPr>
            <w:r>
              <w:rPr>
                <w:rFonts w:ascii="Arial" w:hAnsi="Arial" w:cs="Arial"/>
                <w:shd w:val="clear" w:color="auto" w:fill="FFFFFF"/>
              </w:rPr>
              <w:t>Patinoire Bleu Blanc Bouge du parc François-Perrault</w:t>
            </w:r>
          </w:p>
          <w:p w14:paraId="5B63AF07" w14:textId="77777777" w:rsidR="0026212F" w:rsidRDefault="0026212F" w:rsidP="00083947">
            <w:pPr>
              <w:jc w:val="center"/>
              <w:rPr>
                <w:rFonts w:ascii="Arial" w:hAnsi="Arial" w:cs="Arial"/>
                <w:shd w:val="clear" w:color="auto" w:fill="FFFFFF"/>
              </w:rPr>
            </w:pPr>
          </w:p>
          <w:p w14:paraId="370842DC" w14:textId="77742F70" w:rsidR="007C0E80" w:rsidRPr="0026212F" w:rsidRDefault="0026212F" w:rsidP="0026212F">
            <w:pPr>
              <w:jc w:val="center"/>
              <w:rPr>
                <w:rFonts w:ascii="Arial" w:hAnsi="Arial" w:cs="Arial"/>
                <w:shd w:val="clear" w:color="auto" w:fill="FFFFFF"/>
              </w:rPr>
            </w:pPr>
            <w:r w:rsidRPr="0026212F">
              <w:rPr>
                <w:rFonts w:ascii="Arial" w:hAnsi="Arial" w:cs="Arial"/>
                <w:b/>
                <w:bCs/>
                <w:shd w:val="clear" w:color="auto" w:fill="FFFFFF"/>
              </w:rPr>
              <w:t>Adresse :</w:t>
            </w:r>
            <w:r w:rsidR="00083947">
              <w:rPr>
                <w:rFonts w:ascii="Arial" w:hAnsi="Arial" w:cs="Arial"/>
                <w:shd w:val="clear" w:color="auto" w:fill="FFFFFF"/>
              </w:rPr>
              <w:t>7525 Rue François-Perrault, Montréal, QC H2A 1M1</w:t>
            </w:r>
          </w:p>
        </w:tc>
      </w:tr>
      <w:tr w:rsidR="007C0E80" w:rsidRPr="00A13E49" w14:paraId="7AB34792" w14:textId="77777777" w:rsidTr="00A3645F">
        <w:trPr>
          <w:trHeight w:val="567"/>
          <w:jc w:val="center"/>
        </w:trPr>
        <w:tc>
          <w:tcPr>
            <w:tcW w:w="2791" w:type="dxa"/>
            <w:tcBorders>
              <w:right w:val="single" w:sz="4" w:space="0" w:color="auto"/>
            </w:tcBorders>
            <w:vAlign w:val="center"/>
          </w:tcPr>
          <w:p w14:paraId="2C093A17" w14:textId="425CB39A" w:rsidR="007C0E80" w:rsidRPr="0059427B" w:rsidRDefault="00CE77F1" w:rsidP="001533B0">
            <w:pPr>
              <w:jc w:val="center"/>
              <w:rPr>
                <w:rFonts w:ascii="Arial" w:hAnsi="Arial" w:cs="Arial"/>
              </w:rPr>
            </w:pPr>
            <w:r>
              <w:rPr>
                <w:rFonts w:ascii="Arial" w:hAnsi="Arial" w:cs="Arial"/>
              </w:rPr>
              <w:t>Dimanche 4</w:t>
            </w:r>
            <w:r w:rsidR="007C0E80">
              <w:rPr>
                <w:rFonts w:ascii="Arial" w:hAnsi="Arial" w:cs="Arial"/>
              </w:rPr>
              <w:t xml:space="preserve"> février</w:t>
            </w:r>
          </w:p>
        </w:tc>
        <w:tc>
          <w:tcPr>
            <w:tcW w:w="1863" w:type="dxa"/>
            <w:tcBorders>
              <w:left w:val="single" w:sz="4" w:space="0" w:color="auto"/>
              <w:right w:val="single" w:sz="4" w:space="0" w:color="auto"/>
            </w:tcBorders>
            <w:vAlign w:val="center"/>
          </w:tcPr>
          <w:p w14:paraId="60061E4C" w14:textId="46912CE6" w:rsidR="007C0E80" w:rsidRPr="00B345B6" w:rsidRDefault="004115D1" w:rsidP="00C515B7">
            <w:pPr>
              <w:jc w:val="center"/>
              <w:rPr>
                <w:rFonts w:ascii="Arial" w:hAnsi="Arial" w:cs="Arial"/>
              </w:rPr>
            </w:pPr>
            <w:r>
              <w:rPr>
                <w:rFonts w:ascii="Arial" w:hAnsi="Arial" w:cs="Arial"/>
              </w:rPr>
              <w:t>Patin</w:t>
            </w:r>
          </w:p>
        </w:tc>
        <w:tc>
          <w:tcPr>
            <w:tcW w:w="1862" w:type="dxa"/>
            <w:tcBorders>
              <w:left w:val="single" w:sz="4" w:space="0" w:color="auto"/>
              <w:right w:val="single" w:sz="4" w:space="0" w:color="auto"/>
            </w:tcBorders>
            <w:vAlign w:val="center"/>
          </w:tcPr>
          <w:p w14:paraId="44EAFD9C" w14:textId="574BD54A" w:rsidR="007C0E80" w:rsidRPr="00083947" w:rsidRDefault="004115D1" w:rsidP="003D310F">
            <w:pPr>
              <w:jc w:val="center"/>
              <w:rPr>
                <w:rFonts w:ascii="Arial" w:hAnsi="Arial" w:cs="Arial"/>
              </w:rPr>
            </w:pPr>
            <w:r w:rsidRPr="00083947">
              <w:rPr>
                <w:rFonts w:ascii="Arial" w:eastAsia="Tahoma" w:hAnsi="Arial" w:cs="Arial"/>
              </w:rPr>
              <w:t>1</w:t>
            </w:r>
            <w:r w:rsidR="00BC5B1C">
              <w:rPr>
                <w:rFonts w:ascii="Arial" w:eastAsia="Tahoma" w:hAnsi="Arial" w:cs="Arial"/>
              </w:rPr>
              <w:t>5</w:t>
            </w:r>
            <w:r w:rsidRPr="00083947">
              <w:rPr>
                <w:rFonts w:ascii="Arial" w:eastAsia="Tahoma" w:hAnsi="Arial" w:cs="Arial"/>
              </w:rPr>
              <w:t>h30 à 1</w:t>
            </w:r>
            <w:r w:rsidR="00BC5B1C">
              <w:rPr>
                <w:rFonts w:ascii="Arial" w:eastAsia="Tahoma" w:hAnsi="Arial" w:cs="Arial"/>
              </w:rPr>
              <w:t>6</w:t>
            </w:r>
            <w:r w:rsidRPr="00083947">
              <w:rPr>
                <w:rFonts w:ascii="Arial" w:eastAsia="Tahoma" w:hAnsi="Arial" w:cs="Arial"/>
              </w:rPr>
              <w:t>h30</w:t>
            </w:r>
          </w:p>
        </w:tc>
        <w:tc>
          <w:tcPr>
            <w:tcW w:w="2551" w:type="dxa"/>
            <w:vMerge/>
            <w:tcBorders>
              <w:left w:val="single" w:sz="4" w:space="0" w:color="auto"/>
            </w:tcBorders>
            <w:vAlign w:val="center"/>
          </w:tcPr>
          <w:p w14:paraId="4B94D5A5" w14:textId="50EC7DB0" w:rsidR="007C0E80" w:rsidRPr="0059427B" w:rsidRDefault="007C0E80" w:rsidP="000A1659">
            <w:pPr>
              <w:jc w:val="center"/>
              <w:rPr>
                <w:rFonts w:ascii="Arial" w:hAnsi="Arial" w:cs="Arial"/>
              </w:rPr>
            </w:pPr>
          </w:p>
        </w:tc>
      </w:tr>
      <w:tr w:rsidR="007C0E80" w:rsidRPr="00A13E49" w14:paraId="7FE7D6FD" w14:textId="77777777" w:rsidTr="00A3645F">
        <w:trPr>
          <w:trHeight w:val="567"/>
          <w:jc w:val="center"/>
        </w:trPr>
        <w:tc>
          <w:tcPr>
            <w:tcW w:w="2791" w:type="dxa"/>
            <w:tcBorders>
              <w:right w:val="single" w:sz="4" w:space="0" w:color="auto"/>
            </w:tcBorders>
            <w:shd w:val="clear" w:color="auto" w:fill="auto"/>
            <w:vAlign w:val="center"/>
          </w:tcPr>
          <w:p w14:paraId="0ADD7178" w14:textId="59E48A5A" w:rsidR="007C0E80" w:rsidRPr="0059427B" w:rsidRDefault="00CE77F1" w:rsidP="001533B0">
            <w:pPr>
              <w:jc w:val="center"/>
              <w:rPr>
                <w:rFonts w:ascii="Arial" w:hAnsi="Arial" w:cs="Arial"/>
              </w:rPr>
            </w:pPr>
            <w:r>
              <w:rPr>
                <w:rFonts w:ascii="Arial" w:hAnsi="Arial" w:cs="Arial"/>
              </w:rPr>
              <w:t>Dimanche 11</w:t>
            </w:r>
            <w:r w:rsidR="007C0E80">
              <w:rPr>
                <w:rFonts w:ascii="Arial" w:hAnsi="Arial" w:cs="Arial"/>
              </w:rPr>
              <w:t xml:space="preserve"> février</w:t>
            </w:r>
          </w:p>
        </w:tc>
        <w:tc>
          <w:tcPr>
            <w:tcW w:w="1863" w:type="dxa"/>
            <w:tcBorders>
              <w:left w:val="single" w:sz="4" w:space="0" w:color="auto"/>
            </w:tcBorders>
            <w:shd w:val="clear" w:color="auto" w:fill="auto"/>
            <w:vAlign w:val="center"/>
          </w:tcPr>
          <w:p w14:paraId="65E26856" w14:textId="00D0018E" w:rsidR="007C0E80" w:rsidRPr="00BB5656" w:rsidRDefault="004115D1" w:rsidP="00007E09">
            <w:pPr>
              <w:jc w:val="center"/>
              <w:rPr>
                <w:rFonts w:ascii="Arial" w:hAnsi="Arial" w:cs="Arial"/>
              </w:rPr>
            </w:pPr>
            <w:r>
              <w:rPr>
                <w:rFonts w:ascii="Arial" w:hAnsi="Arial" w:cs="Arial"/>
              </w:rPr>
              <w:t>Patin</w:t>
            </w:r>
          </w:p>
        </w:tc>
        <w:tc>
          <w:tcPr>
            <w:tcW w:w="1862" w:type="dxa"/>
            <w:tcBorders>
              <w:left w:val="single" w:sz="4" w:space="0" w:color="auto"/>
            </w:tcBorders>
            <w:shd w:val="clear" w:color="auto" w:fill="auto"/>
            <w:vAlign w:val="center"/>
          </w:tcPr>
          <w:p w14:paraId="39C99857" w14:textId="709289B5" w:rsidR="007C0E80" w:rsidRPr="00083947" w:rsidRDefault="004115D1" w:rsidP="00007E09">
            <w:pPr>
              <w:jc w:val="center"/>
              <w:rPr>
                <w:rFonts w:ascii="Arial" w:hAnsi="Arial" w:cs="Arial"/>
              </w:rPr>
            </w:pPr>
            <w:r w:rsidRPr="00083947">
              <w:rPr>
                <w:rFonts w:ascii="Arial" w:eastAsia="Tahoma" w:hAnsi="Arial" w:cs="Arial"/>
              </w:rPr>
              <w:t>1</w:t>
            </w:r>
            <w:r w:rsidR="00BC5B1C">
              <w:rPr>
                <w:rFonts w:ascii="Arial" w:eastAsia="Tahoma" w:hAnsi="Arial" w:cs="Arial"/>
              </w:rPr>
              <w:t>5</w:t>
            </w:r>
            <w:r w:rsidRPr="00083947">
              <w:rPr>
                <w:rFonts w:ascii="Arial" w:eastAsia="Tahoma" w:hAnsi="Arial" w:cs="Arial"/>
              </w:rPr>
              <w:t>h30 à 1</w:t>
            </w:r>
            <w:r w:rsidR="00BC5B1C">
              <w:rPr>
                <w:rFonts w:ascii="Arial" w:eastAsia="Tahoma" w:hAnsi="Arial" w:cs="Arial"/>
              </w:rPr>
              <w:t>6</w:t>
            </w:r>
            <w:r w:rsidRPr="00083947">
              <w:rPr>
                <w:rFonts w:ascii="Arial" w:eastAsia="Tahoma" w:hAnsi="Arial" w:cs="Arial"/>
              </w:rPr>
              <w:t>h30</w:t>
            </w:r>
          </w:p>
        </w:tc>
        <w:tc>
          <w:tcPr>
            <w:tcW w:w="2551" w:type="dxa"/>
            <w:vMerge/>
            <w:tcBorders>
              <w:left w:val="single" w:sz="4" w:space="0" w:color="auto"/>
            </w:tcBorders>
            <w:shd w:val="clear" w:color="auto" w:fill="auto"/>
            <w:vAlign w:val="center"/>
          </w:tcPr>
          <w:p w14:paraId="59612C28" w14:textId="2AFA7836" w:rsidR="007C0E80" w:rsidRPr="00BB5656" w:rsidRDefault="007C0E80" w:rsidP="00007E09">
            <w:pPr>
              <w:jc w:val="center"/>
              <w:rPr>
                <w:rFonts w:ascii="Arial" w:hAnsi="Arial" w:cs="Arial"/>
              </w:rPr>
            </w:pPr>
          </w:p>
        </w:tc>
      </w:tr>
      <w:tr w:rsidR="007C0E80" w:rsidRPr="00A13E49" w14:paraId="77733709" w14:textId="77777777" w:rsidTr="00A3645F">
        <w:trPr>
          <w:trHeight w:val="567"/>
          <w:jc w:val="center"/>
        </w:trPr>
        <w:tc>
          <w:tcPr>
            <w:tcW w:w="2791" w:type="dxa"/>
            <w:tcBorders>
              <w:right w:val="single" w:sz="4" w:space="0" w:color="auto"/>
            </w:tcBorders>
            <w:shd w:val="clear" w:color="auto" w:fill="auto"/>
            <w:vAlign w:val="center"/>
          </w:tcPr>
          <w:p w14:paraId="389490BD" w14:textId="6B18E756" w:rsidR="007C0E80" w:rsidRPr="004A0526" w:rsidRDefault="00CE77F1" w:rsidP="00286400">
            <w:pPr>
              <w:jc w:val="center"/>
              <w:rPr>
                <w:rFonts w:ascii="Arial" w:hAnsi="Arial" w:cs="Arial"/>
              </w:rPr>
            </w:pPr>
            <w:r>
              <w:rPr>
                <w:rFonts w:ascii="Arial" w:hAnsi="Arial" w:cs="Arial"/>
              </w:rPr>
              <w:t>Dimanche 18</w:t>
            </w:r>
            <w:r w:rsidR="007C0E80">
              <w:rPr>
                <w:rFonts w:ascii="Arial" w:hAnsi="Arial" w:cs="Arial"/>
              </w:rPr>
              <w:t xml:space="preserve"> février</w:t>
            </w:r>
          </w:p>
        </w:tc>
        <w:tc>
          <w:tcPr>
            <w:tcW w:w="1863" w:type="dxa"/>
            <w:tcBorders>
              <w:left w:val="single" w:sz="4" w:space="0" w:color="auto"/>
            </w:tcBorders>
            <w:shd w:val="clear" w:color="auto" w:fill="auto"/>
            <w:vAlign w:val="center"/>
          </w:tcPr>
          <w:p w14:paraId="7D17F712" w14:textId="7FF66E29" w:rsidR="007C0E80" w:rsidRPr="004A0526" w:rsidRDefault="004115D1" w:rsidP="00286400">
            <w:pPr>
              <w:jc w:val="center"/>
              <w:rPr>
                <w:rFonts w:ascii="Arial" w:eastAsia="Tahoma" w:hAnsi="Arial" w:cs="Arial"/>
              </w:rPr>
            </w:pPr>
            <w:r>
              <w:rPr>
                <w:rFonts w:ascii="Arial" w:eastAsia="Tahoma" w:hAnsi="Arial" w:cs="Arial"/>
              </w:rPr>
              <w:t>Patin</w:t>
            </w:r>
          </w:p>
        </w:tc>
        <w:tc>
          <w:tcPr>
            <w:tcW w:w="1862" w:type="dxa"/>
            <w:tcBorders>
              <w:left w:val="single" w:sz="4" w:space="0" w:color="auto"/>
            </w:tcBorders>
            <w:shd w:val="clear" w:color="auto" w:fill="auto"/>
            <w:vAlign w:val="center"/>
          </w:tcPr>
          <w:p w14:paraId="1B6E5B63" w14:textId="0903D8D3" w:rsidR="007C0E80" w:rsidRPr="00083947" w:rsidRDefault="004115D1" w:rsidP="00286400">
            <w:pPr>
              <w:jc w:val="center"/>
              <w:rPr>
                <w:rFonts w:ascii="Arial" w:eastAsia="Tahoma" w:hAnsi="Arial" w:cs="Arial"/>
              </w:rPr>
            </w:pPr>
            <w:r w:rsidRPr="00083947">
              <w:rPr>
                <w:rFonts w:ascii="Arial" w:eastAsia="Tahoma" w:hAnsi="Arial" w:cs="Arial"/>
              </w:rPr>
              <w:t>1</w:t>
            </w:r>
            <w:r w:rsidR="00BC5B1C">
              <w:rPr>
                <w:rFonts w:ascii="Arial" w:eastAsia="Tahoma" w:hAnsi="Arial" w:cs="Arial"/>
              </w:rPr>
              <w:t>5</w:t>
            </w:r>
            <w:r w:rsidRPr="00083947">
              <w:rPr>
                <w:rFonts w:ascii="Arial" w:eastAsia="Tahoma" w:hAnsi="Arial" w:cs="Arial"/>
              </w:rPr>
              <w:t>h30 à 1</w:t>
            </w:r>
            <w:r w:rsidR="00BC5B1C">
              <w:rPr>
                <w:rFonts w:ascii="Arial" w:eastAsia="Tahoma" w:hAnsi="Arial" w:cs="Arial"/>
              </w:rPr>
              <w:t>6</w:t>
            </w:r>
            <w:r w:rsidRPr="00083947">
              <w:rPr>
                <w:rFonts w:ascii="Arial" w:eastAsia="Tahoma" w:hAnsi="Arial" w:cs="Arial"/>
              </w:rPr>
              <w:t>h30</w:t>
            </w:r>
          </w:p>
        </w:tc>
        <w:tc>
          <w:tcPr>
            <w:tcW w:w="2551" w:type="dxa"/>
            <w:vMerge/>
            <w:tcBorders>
              <w:left w:val="single" w:sz="4" w:space="0" w:color="auto"/>
            </w:tcBorders>
            <w:shd w:val="clear" w:color="auto" w:fill="auto"/>
            <w:vAlign w:val="center"/>
          </w:tcPr>
          <w:p w14:paraId="200EEBA7" w14:textId="5F9AF2DB" w:rsidR="007C0E80" w:rsidRPr="00286400" w:rsidRDefault="007C0E80" w:rsidP="00C07822">
            <w:pPr>
              <w:jc w:val="center"/>
              <w:rPr>
                <w:rFonts w:ascii="Arial" w:eastAsia="Tahoma" w:hAnsi="Arial" w:cs="Arial"/>
              </w:rPr>
            </w:pPr>
          </w:p>
        </w:tc>
      </w:tr>
      <w:tr w:rsidR="004115D1" w:rsidRPr="00514BAE" w14:paraId="3955746F" w14:textId="77777777" w:rsidTr="00A3645F">
        <w:trPr>
          <w:trHeight w:val="567"/>
          <w:jc w:val="center"/>
        </w:trPr>
        <w:tc>
          <w:tcPr>
            <w:tcW w:w="2791" w:type="dxa"/>
            <w:tcBorders>
              <w:right w:val="single" w:sz="4" w:space="0" w:color="auto"/>
            </w:tcBorders>
            <w:shd w:val="clear" w:color="auto" w:fill="FFFFFF" w:themeFill="background1"/>
            <w:vAlign w:val="center"/>
          </w:tcPr>
          <w:p w14:paraId="6F093C0B" w14:textId="30C2FAB0" w:rsidR="004115D1" w:rsidRPr="004A0526" w:rsidRDefault="00561DBE" w:rsidP="00F07919">
            <w:pPr>
              <w:jc w:val="center"/>
              <w:rPr>
                <w:rFonts w:ascii="Arial" w:hAnsi="Arial" w:cs="Arial"/>
              </w:rPr>
            </w:pPr>
            <w:r>
              <w:rPr>
                <w:rFonts w:ascii="Arial" w:hAnsi="Arial" w:cs="Arial"/>
              </w:rPr>
              <w:t>D</w:t>
            </w:r>
            <w:r w:rsidR="004115D1">
              <w:rPr>
                <w:rFonts w:ascii="Arial" w:hAnsi="Arial" w:cs="Arial"/>
              </w:rPr>
              <w:t>im</w:t>
            </w:r>
            <w:r>
              <w:rPr>
                <w:rFonts w:ascii="Arial" w:hAnsi="Arial" w:cs="Arial"/>
              </w:rPr>
              <w:t>anche</w:t>
            </w:r>
            <w:r w:rsidR="004115D1">
              <w:rPr>
                <w:rFonts w:ascii="Arial" w:hAnsi="Arial" w:cs="Arial"/>
              </w:rPr>
              <w:t xml:space="preserve"> 2</w:t>
            </w:r>
            <w:r>
              <w:rPr>
                <w:rFonts w:ascii="Arial" w:hAnsi="Arial" w:cs="Arial"/>
              </w:rPr>
              <w:t>5</w:t>
            </w:r>
            <w:r w:rsidR="004115D1">
              <w:rPr>
                <w:rFonts w:ascii="Arial" w:hAnsi="Arial" w:cs="Arial"/>
              </w:rPr>
              <w:t xml:space="preserve"> février</w:t>
            </w:r>
          </w:p>
        </w:tc>
        <w:tc>
          <w:tcPr>
            <w:tcW w:w="1863" w:type="dxa"/>
            <w:tcBorders>
              <w:left w:val="single" w:sz="4" w:space="0" w:color="auto"/>
            </w:tcBorders>
            <w:shd w:val="clear" w:color="auto" w:fill="auto"/>
            <w:vAlign w:val="center"/>
          </w:tcPr>
          <w:p w14:paraId="6260558C" w14:textId="4FEC08AF" w:rsidR="004115D1" w:rsidRPr="00C172F3" w:rsidRDefault="004115D1" w:rsidP="00F07919">
            <w:pPr>
              <w:jc w:val="center"/>
              <w:rPr>
                <w:rFonts w:ascii="Arial" w:hAnsi="Arial" w:cs="Arial"/>
              </w:rPr>
            </w:pPr>
            <w:r>
              <w:rPr>
                <w:rFonts w:ascii="Arial" w:hAnsi="Arial" w:cs="Arial"/>
              </w:rPr>
              <w:t>Escalade</w:t>
            </w:r>
          </w:p>
        </w:tc>
        <w:tc>
          <w:tcPr>
            <w:tcW w:w="1862" w:type="dxa"/>
            <w:tcBorders>
              <w:left w:val="single" w:sz="4" w:space="0" w:color="auto"/>
            </w:tcBorders>
            <w:shd w:val="clear" w:color="auto" w:fill="auto"/>
            <w:vAlign w:val="center"/>
          </w:tcPr>
          <w:p w14:paraId="24BEBC25" w14:textId="79375EFD" w:rsidR="004115D1" w:rsidRPr="00C172F3" w:rsidRDefault="00A3645F" w:rsidP="00F07919">
            <w:pPr>
              <w:jc w:val="center"/>
              <w:rPr>
                <w:rFonts w:ascii="Arial" w:hAnsi="Arial" w:cs="Arial"/>
              </w:rPr>
            </w:pPr>
            <w:r w:rsidRPr="00BC5B1C">
              <w:rPr>
                <w:rFonts w:ascii="Arial" w:hAnsi="Arial" w:cs="Arial"/>
              </w:rPr>
              <w:t>14h00 à 15h</w:t>
            </w:r>
            <w:r w:rsidR="00DB45DD" w:rsidRPr="00BC5B1C">
              <w:rPr>
                <w:rFonts w:ascii="Arial" w:hAnsi="Arial" w:cs="Arial"/>
              </w:rPr>
              <w:t>3</w:t>
            </w:r>
            <w:r w:rsidRPr="00BC5B1C">
              <w:rPr>
                <w:rFonts w:ascii="Arial" w:hAnsi="Arial" w:cs="Arial"/>
              </w:rPr>
              <w:t>0</w:t>
            </w:r>
          </w:p>
        </w:tc>
        <w:tc>
          <w:tcPr>
            <w:tcW w:w="2551" w:type="dxa"/>
            <w:vMerge w:val="restart"/>
            <w:tcBorders>
              <w:left w:val="single" w:sz="4" w:space="0" w:color="auto"/>
            </w:tcBorders>
            <w:shd w:val="clear" w:color="auto" w:fill="auto"/>
            <w:vAlign w:val="center"/>
          </w:tcPr>
          <w:p w14:paraId="7F6F1018" w14:textId="77777777" w:rsidR="004115D1" w:rsidRDefault="004115D1" w:rsidP="00F07919">
            <w:pPr>
              <w:jc w:val="center"/>
              <w:rPr>
                <w:rFonts w:ascii="Arial" w:hAnsi="Arial" w:cs="Arial"/>
              </w:rPr>
            </w:pPr>
            <w:r w:rsidRPr="007C0E80">
              <w:rPr>
                <w:rFonts w:ascii="Arial" w:hAnsi="Arial" w:cs="Arial"/>
              </w:rPr>
              <w:t>Escalade Horizon Roc : 4 séances de 90 minutes</w:t>
            </w:r>
          </w:p>
          <w:p w14:paraId="6606FDD1" w14:textId="77777777" w:rsidR="0026212F" w:rsidRDefault="0026212F" w:rsidP="00F07919">
            <w:pPr>
              <w:jc w:val="center"/>
              <w:rPr>
                <w:rFonts w:ascii="Arial" w:hAnsi="Arial" w:cs="Arial"/>
              </w:rPr>
            </w:pPr>
          </w:p>
          <w:p w14:paraId="1CA677FA" w14:textId="6E85DC97" w:rsidR="0026212F" w:rsidRPr="0026212F" w:rsidRDefault="0026212F" w:rsidP="00F07919">
            <w:pPr>
              <w:jc w:val="center"/>
              <w:rPr>
                <w:rFonts w:ascii="Arial" w:hAnsi="Arial" w:cs="Arial"/>
                <w:b/>
                <w:bCs/>
              </w:rPr>
            </w:pPr>
            <w:r w:rsidRPr="0026212F">
              <w:rPr>
                <w:rFonts w:ascii="Arial" w:hAnsi="Arial" w:cs="Arial"/>
                <w:b/>
                <w:bCs/>
              </w:rPr>
              <w:t xml:space="preserve">Adresse : </w:t>
            </w:r>
            <w:r w:rsidRPr="0026212F">
              <w:rPr>
                <w:rFonts w:ascii="Arial" w:hAnsi="Arial" w:cs="Arial"/>
                <w:color w:val="202124"/>
                <w:shd w:val="clear" w:color="auto" w:fill="FFFFFF"/>
              </w:rPr>
              <w:t>2350 Rue Dickson, Montréal, QC H1N 3T1</w:t>
            </w:r>
          </w:p>
        </w:tc>
      </w:tr>
      <w:tr w:rsidR="004115D1" w:rsidRPr="00514BAE" w14:paraId="34D1F2BE" w14:textId="77777777" w:rsidTr="00A3645F">
        <w:trPr>
          <w:trHeight w:val="567"/>
          <w:jc w:val="center"/>
        </w:trPr>
        <w:tc>
          <w:tcPr>
            <w:tcW w:w="2791" w:type="dxa"/>
            <w:tcBorders>
              <w:right w:val="single" w:sz="4" w:space="0" w:color="auto"/>
            </w:tcBorders>
            <w:vAlign w:val="center"/>
          </w:tcPr>
          <w:p w14:paraId="77200597" w14:textId="27A2A038" w:rsidR="004115D1" w:rsidRPr="004A0526" w:rsidRDefault="00561DBE" w:rsidP="00F07919">
            <w:pPr>
              <w:jc w:val="center"/>
              <w:rPr>
                <w:rFonts w:ascii="Arial" w:hAnsi="Arial" w:cs="Arial"/>
              </w:rPr>
            </w:pPr>
            <w:r>
              <w:rPr>
                <w:rFonts w:ascii="Arial" w:hAnsi="Arial" w:cs="Arial"/>
              </w:rPr>
              <w:t>D</w:t>
            </w:r>
            <w:r w:rsidR="004115D1">
              <w:rPr>
                <w:rFonts w:ascii="Arial" w:hAnsi="Arial" w:cs="Arial"/>
              </w:rPr>
              <w:t>im</w:t>
            </w:r>
            <w:r>
              <w:rPr>
                <w:rFonts w:ascii="Arial" w:hAnsi="Arial" w:cs="Arial"/>
              </w:rPr>
              <w:t>anche</w:t>
            </w:r>
            <w:r w:rsidR="004115D1" w:rsidRPr="004A0526">
              <w:rPr>
                <w:rFonts w:ascii="Arial" w:hAnsi="Arial" w:cs="Arial"/>
              </w:rPr>
              <w:t xml:space="preserve"> </w:t>
            </w:r>
            <w:r>
              <w:rPr>
                <w:rFonts w:ascii="Arial" w:hAnsi="Arial" w:cs="Arial"/>
              </w:rPr>
              <w:t>3</w:t>
            </w:r>
            <w:r w:rsidR="004115D1">
              <w:rPr>
                <w:rFonts w:ascii="Arial" w:hAnsi="Arial" w:cs="Arial"/>
              </w:rPr>
              <w:t xml:space="preserve"> mars</w:t>
            </w:r>
          </w:p>
        </w:tc>
        <w:tc>
          <w:tcPr>
            <w:tcW w:w="1863" w:type="dxa"/>
            <w:tcBorders>
              <w:left w:val="single" w:sz="4" w:space="0" w:color="auto"/>
              <w:right w:val="single" w:sz="4" w:space="0" w:color="auto"/>
            </w:tcBorders>
            <w:vAlign w:val="center"/>
          </w:tcPr>
          <w:p w14:paraId="22836DF0" w14:textId="72F8B788" w:rsidR="004115D1" w:rsidRPr="004A0526" w:rsidRDefault="004115D1" w:rsidP="00F07919">
            <w:pPr>
              <w:jc w:val="center"/>
              <w:rPr>
                <w:rFonts w:ascii="Arial" w:hAnsi="Arial" w:cs="Arial"/>
              </w:rPr>
            </w:pPr>
            <w:r>
              <w:rPr>
                <w:rFonts w:ascii="Arial" w:hAnsi="Arial" w:cs="Arial"/>
              </w:rPr>
              <w:t>Escalade</w:t>
            </w:r>
          </w:p>
        </w:tc>
        <w:tc>
          <w:tcPr>
            <w:tcW w:w="1862" w:type="dxa"/>
            <w:tcBorders>
              <w:left w:val="single" w:sz="4" w:space="0" w:color="auto"/>
              <w:right w:val="single" w:sz="4" w:space="0" w:color="auto"/>
            </w:tcBorders>
            <w:shd w:val="clear" w:color="auto" w:fill="FFFFFF" w:themeFill="background1"/>
            <w:vAlign w:val="center"/>
          </w:tcPr>
          <w:p w14:paraId="271D623C" w14:textId="398721BB" w:rsidR="004115D1" w:rsidRPr="00286400" w:rsidRDefault="00A3645F" w:rsidP="00F07919">
            <w:pPr>
              <w:jc w:val="center"/>
              <w:rPr>
                <w:rFonts w:ascii="Arial" w:hAnsi="Arial" w:cs="Arial"/>
              </w:rPr>
            </w:pPr>
            <w:r w:rsidRPr="00BC5B1C">
              <w:rPr>
                <w:rFonts w:ascii="Arial" w:hAnsi="Arial" w:cs="Arial"/>
              </w:rPr>
              <w:t>14h00 à 15h</w:t>
            </w:r>
            <w:r w:rsidR="00DB45DD" w:rsidRPr="00BC5B1C">
              <w:rPr>
                <w:rFonts w:ascii="Arial" w:hAnsi="Arial" w:cs="Arial"/>
              </w:rPr>
              <w:t>3</w:t>
            </w:r>
            <w:r w:rsidRPr="00BC5B1C">
              <w:rPr>
                <w:rFonts w:ascii="Arial" w:hAnsi="Arial" w:cs="Arial"/>
              </w:rPr>
              <w:t>0</w:t>
            </w:r>
          </w:p>
        </w:tc>
        <w:tc>
          <w:tcPr>
            <w:tcW w:w="2551" w:type="dxa"/>
            <w:vMerge/>
            <w:tcBorders>
              <w:left w:val="single" w:sz="4" w:space="0" w:color="auto"/>
            </w:tcBorders>
            <w:shd w:val="clear" w:color="auto" w:fill="auto"/>
            <w:vAlign w:val="center"/>
          </w:tcPr>
          <w:p w14:paraId="2D4E6DAB" w14:textId="0EF9366B" w:rsidR="004115D1" w:rsidRPr="00514BAE" w:rsidRDefault="004115D1" w:rsidP="00F07919">
            <w:pPr>
              <w:jc w:val="center"/>
              <w:rPr>
                <w:rFonts w:ascii="Arial" w:hAnsi="Arial" w:cs="Arial"/>
              </w:rPr>
            </w:pPr>
          </w:p>
        </w:tc>
      </w:tr>
      <w:tr w:rsidR="004115D1" w:rsidRPr="00152AE6" w14:paraId="51DB5791" w14:textId="77777777" w:rsidTr="00A3645F">
        <w:trPr>
          <w:trHeight w:val="690"/>
          <w:jc w:val="center"/>
        </w:trPr>
        <w:tc>
          <w:tcPr>
            <w:tcW w:w="2791" w:type="dxa"/>
            <w:tcBorders>
              <w:right w:val="single" w:sz="4" w:space="0" w:color="auto"/>
            </w:tcBorders>
            <w:vAlign w:val="center"/>
          </w:tcPr>
          <w:p w14:paraId="1F1CC051" w14:textId="29C6F239" w:rsidR="004115D1" w:rsidRPr="004A0526" w:rsidRDefault="00561DBE" w:rsidP="00103EFD">
            <w:pPr>
              <w:jc w:val="center"/>
              <w:rPr>
                <w:rFonts w:ascii="Arial" w:hAnsi="Arial" w:cs="Arial"/>
              </w:rPr>
            </w:pPr>
            <w:r>
              <w:rPr>
                <w:rFonts w:ascii="Arial" w:hAnsi="Arial" w:cs="Arial"/>
              </w:rPr>
              <w:t>D</w:t>
            </w:r>
            <w:r w:rsidR="004115D1">
              <w:rPr>
                <w:rFonts w:ascii="Arial" w:hAnsi="Arial" w:cs="Arial"/>
              </w:rPr>
              <w:t>im</w:t>
            </w:r>
            <w:r>
              <w:rPr>
                <w:rFonts w:ascii="Arial" w:hAnsi="Arial" w:cs="Arial"/>
              </w:rPr>
              <w:t>anche</w:t>
            </w:r>
            <w:r w:rsidR="004115D1">
              <w:rPr>
                <w:rFonts w:ascii="Arial" w:hAnsi="Arial" w:cs="Arial"/>
              </w:rPr>
              <w:t xml:space="preserve"> </w:t>
            </w:r>
            <w:r>
              <w:rPr>
                <w:rFonts w:ascii="Arial" w:hAnsi="Arial" w:cs="Arial"/>
              </w:rPr>
              <w:t>10</w:t>
            </w:r>
            <w:r w:rsidR="004115D1">
              <w:rPr>
                <w:rFonts w:ascii="Arial" w:hAnsi="Arial" w:cs="Arial"/>
              </w:rPr>
              <w:t xml:space="preserve"> mars</w:t>
            </w:r>
          </w:p>
        </w:tc>
        <w:tc>
          <w:tcPr>
            <w:tcW w:w="1863" w:type="dxa"/>
            <w:tcBorders>
              <w:left w:val="single" w:sz="4" w:space="0" w:color="auto"/>
            </w:tcBorders>
            <w:shd w:val="clear" w:color="auto" w:fill="auto"/>
            <w:vAlign w:val="center"/>
          </w:tcPr>
          <w:p w14:paraId="2ADF97AE" w14:textId="05754435" w:rsidR="004115D1" w:rsidRPr="00514BAE" w:rsidRDefault="004115D1" w:rsidP="00F07919">
            <w:pPr>
              <w:jc w:val="center"/>
              <w:rPr>
                <w:rFonts w:ascii="Arial" w:hAnsi="Arial" w:cs="Arial"/>
              </w:rPr>
            </w:pPr>
            <w:r>
              <w:rPr>
                <w:rFonts w:ascii="Arial" w:hAnsi="Arial" w:cs="Arial"/>
              </w:rPr>
              <w:t>Escalade</w:t>
            </w:r>
          </w:p>
        </w:tc>
        <w:tc>
          <w:tcPr>
            <w:tcW w:w="1862" w:type="dxa"/>
            <w:tcBorders>
              <w:left w:val="single" w:sz="4" w:space="0" w:color="auto"/>
            </w:tcBorders>
            <w:shd w:val="clear" w:color="auto" w:fill="auto"/>
            <w:vAlign w:val="center"/>
          </w:tcPr>
          <w:p w14:paraId="5ECAB46B" w14:textId="148E2C65" w:rsidR="004115D1" w:rsidRPr="00514BAE" w:rsidRDefault="00A3645F" w:rsidP="00F07919">
            <w:pPr>
              <w:jc w:val="center"/>
              <w:rPr>
                <w:rFonts w:ascii="Arial" w:hAnsi="Arial" w:cs="Arial"/>
              </w:rPr>
            </w:pPr>
            <w:r w:rsidRPr="00BC5B1C">
              <w:rPr>
                <w:rFonts w:ascii="Arial" w:hAnsi="Arial" w:cs="Arial"/>
              </w:rPr>
              <w:t>14h00 à 15h</w:t>
            </w:r>
            <w:r w:rsidR="00DB45DD" w:rsidRPr="00BC5B1C">
              <w:rPr>
                <w:rFonts w:ascii="Arial" w:hAnsi="Arial" w:cs="Arial"/>
              </w:rPr>
              <w:t>3</w:t>
            </w:r>
            <w:r w:rsidRPr="00BC5B1C">
              <w:rPr>
                <w:rFonts w:ascii="Arial" w:hAnsi="Arial" w:cs="Arial"/>
              </w:rPr>
              <w:t>0</w:t>
            </w:r>
          </w:p>
        </w:tc>
        <w:tc>
          <w:tcPr>
            <w:tcW w:w="2551" w:type="dxa"/>
            <w:vMerge/>
            <w:tcBorders>
              <w:left w:val="single" w:sz="4" w:space="0" w:color="auto"/>
            </w:tcBorders>
            <w:shd w:val="clear" w:color="auto" w:fill="auto"/>
            <w:vAlign w:val="center"/>
          </w:tcPr>
          <w:p w14:paraId="3148D335" w14:textId="1D784AF0" w:rsidR="004115D1" w:rsidRPr="00514BAE" w:rsidRDefault="004115D1" w:rsidP="00F07919">
            <w:pPr>
              <w:jc w:val="center"/>
              <w:rPr>
                <w:rFonts w:ascii="Arial" w:hAnsi="Arial" w:cs="Arial"/>
              </w:rPr>
            </w:pPr>
          </w:p>
        </w:tc>
      </w:tr>
      <w:tr w:rsidR="004115D1" w:rsidRPr="00152AE6" w14:paraId="64C4E188" w14:textId="77777777" w:rsidTr="004115D1">
        <w:trPr>
          <w:trHeight w:val="690"/>
          <w:jc w:val="center"/>
        </w:trPr>
        <w:tc>
          <w:tcPr>
            <w:tcW w:w="2791" w:type="dxa"/>
            <w:tcBorders>
              <w:right w:val="single" w:sz="4" w:space="0" w:color="auto"/>
            </w:tcBorders>
            <w:shd w:val="clear" w:color="auto" w:fill="auto"/>
            <w:vAlign w:val="center"/>
          </w:tcPr>
          <w:p w14:paraId="6874E955" w14:textId="06C1C1AF" w:rsidR="004115D1" w:rsidRDefault="004115D1" w:rsidP="00F07919">
            <w:pPr>
              <w:jc w:val="center"/>
              <w:rPr>
                <w:rFonts w:ascii="Arial" w:hAnsi="Arial" w:cs="Arial"/>
              </w:rPr>
            </w:pPr>
            <w:r>
              <w:rPr>
                <w:rFonts w:ascii="Arial" w:hAnsi="Arial" w:cs="Arial"/>
              </w:rPr>
              <w:t>Samedi</w:t>
            </w:r>
            <w:r w:rsidRPr="004A0526">
              <w:rPr>
                <w:rFonts w:ascii="Arial" w:hAnsi="Arial" w:cs="Arial"/>
              </w:rPr>
              <w:t xml:space="preserve"> </w:t>
            </w:r>
            <w:r>
              <w:rPr>
                <w:rFonts w:ascii="Arial" w:hAnsi="Arial" w:cs="Arial"/>
              </w:rPr>
              <w:t>16 mars</w:t>
            </w:r>
          </w:p>
        </w:tc>
        <w:tc>
          <w:tcPr>
            <w:tcW w:w="6276" w:type="dxa"/>
            <w:gridSpan w:val="3"/>
            <w:tcBorders>
              <w:left w:val="single" w:sz="4" w:space="0" w:color="auto"/>
            </w:tcBorders>
            <w:shd w:val="clear" w:color="auto" w:fill="BFBFBF" w:themeFill="background1" w:themeFillShade="BF"/>
            <w:vAlign w:val="center"/>
          </w:tcPr>
          <w:p w14:paraId="3860630E" w14:textId="5D8D5E0A" w:rsidR="004115D1" w:rsidRPr="00514BAE" w:rsidRDefault="004115D1" w:rsidP="00F07919">
            <w:pPr>
              <w:jc w:val="center"/>
              <w:rPr>
                <w:rFonts w:ascii="Arial" w:hAnsi="Arial" w:cs="Arial"/>
              </w:rPr>
            </w:pPr>
            <w:r>
              <w:rPr>
                <w:rFonts w:ascii="Arial" w:hAnsi="Arial" w:cs="Arial"/>
              </w:rPr>
              <w:t>Pause-Journée échange AQPEHV-</w:t>
            </w:r>
            <w:proofErr w:type="spellStart"/>
            <w:r>
              <w:rPr>
                <w:rFonts w:ascii="Arial" w:hAnsi="Arial" w:cs="Arial"/>
              </w:rPr>
              <w:t>Rivière-du-loup</w:t>
            </w:r>
            <w:proofErr w:type="spellEnd"/>
          </w:p>
        </w:tc>
      </w:tr>
      <w:tr w:rsidR="007C0E80" w:rsidRPr="00152AE6" w14:paraId="6181B4EB" w14:textId="77777777" w:rsidTr="00A3645F">
        <w:trPr>
          <w:trHeight w:val="567"/>
          <w:jc w:val="center"/>
        </w:trPr>
        <w:tc>
          <w:tcPr>
            <w:tcW w:w="2791" w:type="dxa"/>
            <w:tcBorders>
              <w:right w:val="single" w:sz="4" w:space="0" w:color="auto"/>
            </w:tcBorders>
            <w:vAlign w:val="center"/>
          </w:tcPr>
          <w:p w14:paraId="71FB856D" w14:textId="0B26380A" w:rsidR="007C0E80" w:rsidRDefault="00561DBE" w:rsidP="003D310F">
            <w:pPr>
              <w:jc w:val="center"/>
              <w:rPr>
                <w:rFonts w:ascii="Arial" w:hAnsi="Arial" w:cs="Arial"/>
              </w:rPr>
            </w:pPr>
            <w:r>
              <w:rPr>
                <w:rFonts w:ascii="Arial" w:hAnsi="Arial" w:cs="Arial"/>
              </w:rPr>
              <w:t>D</w:t>
            </w:r>
            <w:r w:rsidR="004115D1">
              <w:rPr>
                <w:rFonts w:ascii="Arial" w:hAnsi="Arial" w:cs="Arial"/>
              </w:rPr>
              <w:t>im</w:t>
            </w:r>
            <w:r>
              <w:rPr>
                <w:rFonts w:ascii="Arial" w:hAnsi="Arial" w:cs="Arial"/>
              </w:rPr>
              <w:t>anche</w:t>
            </w:r>
            <w:r w:rsidR="007C0E80">
              <w:rPr>
                <w:rFonts w:ascii="Arial" w:hAnsi="Arial" w:cs="Arial"/>
              </w:rPr>
              <w:t xml:space="preserve"> 2</w:t>
            </w:r>
            <w:r>
              <w:rPr>
                <w:rFonts w:ascii="Arial" w:hAnsi="Arial" w:cs="Arial"/>
              </w:rPr>
              <w:t>4</w:t>
            </w:r>
            <w:r w:rsidR="007C0E80">
              <w:rPr>
                <w:rFonts w:ascii="Arial" w:hAnsi="Arial" w:cs="Arial"/>
              </w:rPr>
              <w:t xml:space="preserve"> mars</w:t>
            </w:r>
          </w:p>
        </w:tc>
        <w:tc>
          <w:tcPr>
            <w:tcW w:w="1863" w:type="dxa"/>
            <w:tcBorders>
              <w:left w:val="single" w:sz="4" w:space="0" w:color="auto"/>
            </w:tcBorders>
            <w:shd w:val="clear" w:color="auto" w:fill="auto"/>
            <w:vAlign w:val="center"/>
          </w:tcPr>
          <w:p w14:paraId="6163C2F5" w14:textId="707977E3" w:rsidR="007C0E80" w:rsidRPr="00BC5B1C" w:rsidRDefault="004115D1" w:rsidP="00341876">
            <w:pPr>
              <w:jc w:val="center"/>
              <w:rPr>
                <w:rFonts w:ascii="Arial" w:hAnsi="Arial" w:cs="Arial"/>
              </w:rPr>
            </w:pPr>
            <w:r w:rsidRPr="00BC5B1C">
              <w:rPr>
                <w:rFonts w:ascii="Arial" w:hAnsi="Arial" w:cs="Arial"/>
              </w:rPr>
              <w:t>Escalade</w:t>
            </w:r>
          </w:p>
        </w:tc>
        <w:tc>
          <w:tcPr>
            <w:tcW w:w="1862" w:type="dxa"/>
            <w:tcBorders>
              <w:left w:val="single" w:sz="4" w:space="0" w:color="auto"/>
            </w:tcBorders>
            <w:shd w:val="clear" w:color="auto" w:fill="auto"/>
            <w:vAlign w:val="center"/>
          </w:tcPr>
          <w:p w14:paraId="4B3B1DB9" w14:textId="0366F4ED" w:rsidR="007C0E80" w:rsidRPr="00BC5B1C" w:rsidRDefault="00A3645F" w:rsidP="00341876">
            <w:pPr>
              <w:jc w:val="center"/>
              <w:rPr>
                <w:rFonts w:ascii="Arial" w:hAnsi="Arial" w:cs="Arial"/>
              </w:rPr>
            </w:pPr>
            <w:r w:rsidRPr="00BC5B1C">
              <w:rPr>
                <w:rFonts w:ascii="Arial" w:hAnsi="Arial" w:cs="Arial"/>
              </w:rPr>
              <w:t>14h00 à 15h</w:t>
            </w:r>
            <w:r w:rsidR="00DB45DD" w:rsidRPr="00BC5B1C">
              <w:rPr>
                <w:rFonts w:ascii="Arial" w:hAnsi="Arial" w:cs="Arial"/>
              </w:rPr>
              <w:t>3</w:t>
            </w:r>
            <w:r w:rsidRPr="00BC5B1C">
              <w:rPr>
                <w:rFonts w:ascii="Arial" w:hAnsi="Arial" w:cs="Arial"/>
              </w:rPr>
              <w:t>0</w:t>
            </w:r>
          </w:p>
        </w:tc>
        <w:tc>
          <w:tcPr>
            <w:tcW w:w="2551" w:type="dxa"/>
            <w:tcBorders>
              <w:left w:val="single" w:sz="4" w:space="0" w:color="auto"/>
            </w:tcBorders>
            <w:shd w:val="clear" w:color="auto" w:fill="auto"/>
            <w:vAlign w:val="center"/>
          </w:tcPr>
          <w:p w14:paraId="3C3BE9B6" w14:textId="54CA87A1" w:rsidR="007C0E80" w:rsidRPr="005B675B" w:rsidRDefault="004115D1" w:rsidP="00341876">
            <w:pPr>
              <w:jc w:val="center"/>
              <w:rPr>
                <w:rFonts w:ascii="Arial" w:hAnsi="Arial" w:cs="Arial"/>
              </w:rPr>
            </w:pPr>
            <w:r>
              <w:rPr>
                <w:rFonts w:ascii="Arial" w:hAnsi="Arial" w:cs="Arial"/>
              </w:rPr>
              <w:t>Escalade Horizon Roc</w:t>
            </w:r>
          </w:p>
        </w:tc>
      </w:tr>
      <w:tr w:rsidR="00BB5656" w:rsidRPr="00152AE6" w14:paraId="58207027" w14:textId="77777777" w:rsidTr="00562865">
        <w:trPr>
          <w:trHeight w:val="567"/>
          <w:jc w:val="center"/>
        </w:trPr>
        <w:tc>
          <w:tcPr>
            <w:tcW w:w="2791" w:type="dxa"/>
            <w:tcBorders>
              <w:right w:val="single" w:sz="4" w:space="0" w:color="auto"/>
            </w:tcBorders>
            <w:vAlign w:val="center"/>
          </w:tcPr>
          <w:p w14:paraId="2E7EAC94" w14:textId="1471E314" w:rsidR="00BB5656" w:rsidRPr="004A0526" w:rsidRDefault="00BB5656" w:rsidP="003D310F">
            <w:pPr>
              <w:jc w:val="center"/>
              <w:rPr>
                <w:rFonts w:ascii="Arial" w:hAnsi="Arial" w:cs="Arial"/>
              </w:rPr>
            </w:pPr>
            <w:r>
              <w:rPr>
                <w:rFonts w:ascii="Arial" w:hAnsi="Arial" w:cs="Arial"/>
              </w:rPr>
              <w:t>Samedi 30 mars</w:t>
            </w:r>
          </w:p>
        </w:tc>
        <w:tc>
          <w:tcPr>
            <w:tcW w:w="6276" w:type="dxa"/>
            <w:gridSpan w:val="3"/>
            <w:tcBorders>
              <w:left w:val="single" w:sz="4" w:space="0" w:color="auto"/>
            </w:tcBorders>
            <w:shd w:val="clear" w:color="auto" w:fill="BFBFBF" w:themeFill="background1" w:themeFillShade="BF"/>
            <w:vAlign w:val="center"/>
          </w:tcPr>
          <w:p w14:paraId="36042587" w14:textId="692CE07F" w:rsidR="00BB5656" w:rsidRPr="00694DCC" w:rsidRDefault="00BB5656" w:rsidP="000304B3">
            <w:pPr>
              <w:jc w:val="center"/>
              <w:rPr>
                <w:rFonts w:ascii="Arial" w:hAnsi="Arial" w:cs="Arial"/>
              </w:rPr>
            </w:pPr>
            <w:r>
              <w:rPr>
                <w:rFonts w:ascii="Arial" w:hAnsi="Arial" w:cs="Arial"/>
              </w:rPr>
              <w:t xml:space="preserve">Pause- Congé Pascal </w:t>
            </w:r>
          </w:p>
        </w:tc>
      </w:tr>
    </w:tbl>
    <w:p w14:paraId="436DC0CF" w14:textId="6FA87CD0" w:rsidR="00C172F3" w:rsidRDefault="000B4633" w:rsidP="000B4633">
      <w:pPr>
        <w:pStyle w:val="Paragraphedeliste"/>
        <w:numPr>
          <w:ilvl w:val="0"/>
          <w:numId w:val="8"/>
        </w:numPr>
        <w:rPr>
          <w:rFonts w:ascii="Arial" w:hAnsi="Arial" w:cs="Arial"/>
        </w:rPr>
      </w:pPr>
      <w:r>
        <w:rPr>
          <w:rFonts w:ascii="Arial" w:hAnsi="Arial" w:cs="Arial"/>
        </w:rPr>
        <w:t>Patinoire Bleu Blanc Bouge, accès en face de la rue Musset, voir le plan qui sera envoyé avant la première activité. Prévoir du temps pour trouver un stationnement sur les rues avoisinantes.</w:t>
      </w:r>
    </w:p>
    <w:p w14:paraId="6BF2A60B" w14:textId="77777777" w:rsidR="00472FEB" w:rsidRDefault="0026212F" w:rsidP="000B4633">
      <w:pPr>
        <w:pStyle w:val="Paragraphedeliste"/>
        <w:numPr>
          <w:ilvl w:val="0"/>
          <w:numId w:val="8"/>
        </w:numPr>
        <w:rPr>
          <w:rFonts w:ascii="Arial" w:hAnsi="Arial" w:cs="Arial"/>
        </w:rPr>
      </w:pPr>
      <w:r>
        <w:rPr>
          <w:rFonts w:ascii="Arial" w:hAnsi="Arial" w:cs="Arial"/>
        </w:rPr>
        <w:t xml:space="preserve">Escalade Horizon Roc : </w:t>
      </w:r>
    </w:p>
    <w:p w14:paraId="33CB9F0D" w14:textId="7CF8E855" w:rsidR="00472FEB" w:rsidRPr="00472FEB" w:rsidRDefault="00472FEB" w:rsidP="00472FEB">
      <w:pPr>
        <w:pStyle w:val="Paragraphedeliste"/>
        <w:numPr>
          <w:ilvl w:val="0"/>
          <w:numId w:val="9"/>
        </w:numPr>
        <w:rPr>
          <w:rFonts w:ascii="Arial" w:hAnsi="Arial" w:cs="Arial"/>
        </w:rPr>
      </w:pPr>
      <w:r>
        <w:rPr>
          <w:rFonts w:ascii="Arial" w:hAnsi="Arial" w:cs="Arial"/>
        </w:rPr>
        <w:t>Parking</w:t>
      </w:r>
      <w:r w:rsidR="0026212F">
        <w:rPr>
          <w:rFonts w:ascii="Arial" w:hAnsi="Arial" w:cs="Arial"/>
        </w:rPr>
        <w:t xml:space="preserve"> disponible â côté du bâtiment de l’escalade</w:t>
      </w:r>
      <w:r>
        <w:rPr>
          <w:rFonts w:ascii="Arial" w:hAnsi="Arial" w:cs="Arial"/>
        </w:rPr>
        <w:t xml:space="preserve"> (voiture).</w:t>
      </w:r>
    </w:p>
    <w:p w14:paraId="7E7C6571" w14:textId="3276AB14" w:rsidR="00472FEB" w:rsidRPr="000B4633" w:rsidRDefault="00472FEB" w:rsidP="00472FEB">
      <w:pPr>
        <w:pStyle w:val="Paragraphedeliste"/>
        <w:numPr>
          <w:ilvl w:val="0"/>
          <w:numId w:val="9"/>
        </w:numPr>
        <w:rPr>
          <w:rFonts w:ascii="Arial" w:hAnsi="Arial" w:cs="Arial"/>
        </w:rPr>
      </w:pPr>
      <w:r>
        <w:rPr>
          <w:rFonts w:ascii="Arial" w:hAnsi="Arial" w:cs="Arial"/>
        </w:rPr>
        <w:t>Métro ligne verte (direction Honoré-Beaugrand), arrêt l’assomption (13 minutes de marche)</w:t>
      </w:r>
    </w:p>
    <w:p w14:paraId="1DEC6A12" w14:textId="77777777" w:rsidR="007778D2" w:rsidRDefault="007778D2" w:rsidP="005A3A7D">
      <w:pPr>
        <w:ind w:hanging="284"/>
        <w:rPr>
          <w:rFonts w:ascii="Arial" w:hAnsi="Arial" w:cs="Arial"/>
        </w:rPr>
      </w:pPr>
    </w:p>
    <w:p w14:paraId="48EFABC0" w14:textId="2E4FB8B5" w:rsidR="005A3A7D" w:rsidRDefault="005A3A7D" w:rsidP="005A3A7D">
      <w:pPr>
        <w:ind w:hanging="284"/>
        <w:rPr>
          <w:rFonts w:ascii="Arial" w:hAnsi="Arial" w:cs="Arial"/>
          <w:b/>
          <w:caps/>
          <w:color w:val="0065A6"/>
        </w:rPr>
      </w:pPr>
      <w:r>
        <w:rPr>
          <w:rFonts w:ascii="Arial" w:hAnsi="Arial" w:cs="Arial"/>
          <w:b/>
          <w:caps/>
          <w:color w:val="0065A6"/>
        </w:rPr>
        <w:t>Nos partenaires :</w:t>
      </w:r>
    </w:p>
    <w:p w14:paraId="7664BF67" w14:textId="6EBC12F7" w:rsidR="00A13E49" w:rsidRPr="00505490" w:rsidRDefault="005A3A7D" w:rsidP="005A3A7D">
      <w:pPr>
        <w:ind w:hanging="284"/>
        <w:jc w:val="center"/>
        <w:rPr>
          <w:rFonts w:ascii="Arial" w:hAnsi="Arial" w:cs="Arial"/>
          <w:b/>
          <w:caps/>
          <w:color w:val="0065A6"/>
        </w:rPr>
      </w:pPr>
      <w:r>
        <w:rPr>
          <w:rFonts w:ascii="Arial" w:hAnsi="Arial" w:cs="Arial"/>
          <w:b/>
          <w:caps/>
          <w:noProof/>
          <w:color w:val="0065A6"/>
        </w:rPr>
        <w:lastRenderedPageBreak/>
        <w:drawing>
          <wp:inline distT="0" distB="0" distL="0" distR="0" wp14:anchorId="115AFCA1" wp14:editId="6A9A74DE">
            <wp:extent cx="1333500" cy="800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PEHV.png"/>
                    <pic:cNvPicPr/>
                  </pic:nvPicPr>
                  <pic:blipFill>
                    <a:blip r:embed="rId10">
                      <a:extLst>
                        <a:ext uri="{28A0092B-C50C-407E-A947-70E740481C1C}">
                          <a14:useLocalDpi xmlns:a14="http://schemas.microsoft.com/office/drawing/2010/main" val="0"/>
                        </a:ext>
                      </a:extLst>
                    </a:blip>
                    <a:stretch>
                      <a:fillRect/>
                    </a:stretch>
                  </pic:blipFill>
                  <pic:spPr>
                    <a:xfrm>
                      <a:off x="0" y="0"/>
                      <a:ext cx="1333500" cy="800100"/>
                    </a:xfrm>
                    <a:prstGeom prst="rect">
                      <a:avLst/>
                    </a:prstGeom>
                  </pic:spPr>
                </pic:pic>
              </a:graphicData>
            </a:graphic>
          </wp:inline>
        </w:drawing>
      </w:r>
      <w:r>
        <w:rPr>
          <w:rFonts w:ascii="Arial" w:hAnsi="Arial" w:cs="Arial"/>
          <w:b/>
          <w:caps/>
          <w:noProof/>
          <w:color w:val="0065A6"/>
        </w:rPr>
        <w:t xml:space="preserve">                             </w:t>
      </w:r>
      <w:r w:rsidR="00A13E49" w:rsidRPr="00505490">
        <w:rPr>
          <w:rFonts w:ascii="Arial" w:hAnsi="Arial" w:cs="Arial"/>
          <w:b/>
          <w:caps/>
          <w:noProof/>
          <w:color w:val="0065A6"/>
        </w:rPr>
        <w:drawing>
          <wp:inline distT="0" distB="0" distL="0" distR="0" wp14:anchorId="4DBA2821" wp14:editId="1DFD9C28">
            <wp:extent cx="1389561" cy="628650"/>
            <wp:effectExtent l="0" t="0" r="1270" b="0"/>
            <wp:docPr id="3" name="Image 3" title="Logo Fondation des aveugles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aveugles-quebec-logo.jpg"/>
                    <pic:cNvPicPr/>
                  </pic:nvPicPr>
                  <pic:blipFill>
                    <a:blip r:embed="rId11">
                      <a:extLst>
                        <a:ext uri="{28A0092B-C50C-407E-A947-70E740481C1C}">
                          <a14:useLocalDpi xmlns:a14="http://schemas.microsoft.com/office/drawing/2010/main" val="0"/>
                        </a:ext>
                      </a:extLst>
                    </a:blip>
                    <a:stretch>
                      <a:fillRect/>
                    </a:stretch>
                  </pic:blipFill>
                  <pic:spPr>
                    <a:xfrm>
                      <a:off x="0" y="0"/>
                      <a:ext cx="1398643" cy="632759"/>
                    </a:xfrm>
                    <a:prstGeom prst="rect">
                      <a:avLst/>
                    </a:prstGeom>
                  </pic:spPr>
                </pic:pic>
              </a:graphicData>
            </a:graphic>
          </wp:inline>
        </w:drawing>
      </w:r>
    </w:p>
    <w:sectPr w:rsidR="00A13E49" w:rsidRPr="00505490" w:rsidSect="005A3A7D">
      <w:footerReference w:type="default" r:id="rId12"/>
      <w:pgSz w:w="12240" w:h="15840" w:code="1"/>
      <w:pgMar w:top="993"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7AF1" w14:textId="77777777" w:rsidR="004D4D00" w:rsidRDefault="004D4D00" w:rsidP="00E719B0">
      <w:r>
        <w:separator/>
      </w:r>
    </w:p>
  </w:endnote>
  <w:endnote w:type="continuationSeparator" w:id="0">
    <w:p w14:paraId="53869C92" w14:textId="77777777" w:rsidR="004D4D00" w:rsidRDefault="004D4D00" w:rsidP="00E7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1473" w14:textId="77777777" w:rsidR="004D4D00" w:rsidRDefault="004D4D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4DF9" w14:textId="77777777" w:rsidR="004D4D00" w:rsidRDefault="004D4D00" w:rsidP="00E719B0">
      <w:r>
        <w:separator/>
      </w:r>
    </w:p>
  </w:footnote>
  <w:footnote w:type="continuationSeparator" w:id="0">
    <w:p w14:paraId="58AEF472" w14:textId="77777777" w:rsidR="004D4D00" w:rsidRDefault="004D4D00" w:rsidP="00E71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AF3"/>
    <w:multiLevelType w:val="hybridMultilevel"/>
    <w:tmpl w:val="2B7E0012"/>
    <w:lvl w:ilvl="0" w:tplc="2DDCC774">
      <w:start w:val="7525"/>
      <w:numFmt w:val="bullet"/>
      <w:lvlText w:val=""/>
      <w:lvlJc w:val="left"/>
      <w:pPr>
        <w:ind w:left="76" w:hanging="360"/>
      </w:pPr>
      <w:rPr>
        <w:rFonts w:ascii="Symbol" w:eastAsia="Times New Roman" w:hAnsi="Symbol" w:cs="Arial" w:hint="default"/>
      </w:rPr>
    </w:lvl>
    <w:lvl w:ilvl="1" w:tplc="0C0C0003" w:tentative="1">
      <w:start w:val="1"/>
      <w:numFmt w:val="bullet"/>
      <w:lvlText w:val="o"/>
      <w:lvlJc w:val="left"/>
      <w:pPr>
        <w:ind w:left="796" w:hanging="360"/>
      </w:pPr>
      <w:rPr>
        <w:rFonts w:ascii="Courier New" w:hAnsi="Courier New" w:cs="Courier New" w:hint="default"/>
      </w:rPr>
    </w:lvl>
    <w:lvl w:ilvl="2" w:tplc="0C0C0005" w:tentative="1">
      <w:start w:val="1"/>
      <w:numFmt w:val="bullet"/>
      <w:lvlText w:val=""/>
      <w:lvlJc w:val="left"/>
      <w:pPr>
        <w:ind w:left="1516" w:hanging="360"/>
      </w:pPr>
      <w:rPr>
        <w:rFonts w:ascii="Wingdings" w:hAnsi="Wingdings" w:hint="default"/>
      </w:rPr>
    </w:lvl>
    <w:lvl w:ilvl="3" w:tplc="0C0C0001" w:tentative="1">
      <w:start w:val="1"/>
      <w:numFmt w:val="bullet"/>
      <w:lvlText w:val=""/>
      <w:lvlJc w:val="left"/>
      <w:pPr>
        <w:ind w:left="2236" w:hanging="360"/>
      </w:pPr>
      <w:rPr>
        <w:rFonts w:ascii="Symbol" w:hAnsi="Symbol" w:hint="default"/>
      </w:rPr>
    </w:lvl>
    <w:lvl w:ilvl="4" w:tplc="0C0C0003" w:tentative="1">
      <w:start w:val="1"/>
      <w:numFmt w:val="bullet"/>
      <w:lvlText w:val="o"/>
      <w:lvlJc w:val="left"/>
      <w:pPr>
        <w:ind w:left="2956" w:hanging="360"/>
      </w:pPr>
      <w:rPr>
        <w:rFonts w:ascii="Courier New" w:hAnsi="Courier New" w:cs="Courier New" w:hint="default"/>
      </w:rPr>
    </w:lvl>
    <w:lvl w:ilvl="5" w:tplc="0C0C0005" w:tentative="1">
      <w:start w:val="1"/>
      <w:numFmt w:val="bullet"/>
      <w:lvlText w:val=""/>
      <w:lvlJc w:val="left"/>
      <w:pPr>
        <w:ind w:left="3676" w:hanging="360"/>
      </w:pPr>
      <w:rPr>
        <w:rFonts w:ascii="Wingdings" w:hAnsi="Wingdings" w:hint="default"/>
      </w:rPr>
    </w:lvl>
    <w:lvl w:ilvl="6" w:tplc="0C0C0001" w:tentative="1">
      <w:start w:val="1"/>
      <w:numFmt w:val="bullet"/>
      <w:lvlText w:val=""/>
      <w:lvlJc w:val="left"/>
      <w:pPr>
        <w:ind w:left="4396" w:hanging="360"/>
      </w:pPr>
      <w:rPr>
        <w:rFonts w:ascii="Symbol" w:hAnsi="Symbol" w:hint="default"/>
      </w:rPr>
    </w:lvl>
    <w:lvl w:ilvl="7" w:tplc="0C0C0003" w:tentative="1">
      <w:start w:val="1"/>
      <w:numFmt w:val="bullet"/>
      <w:lvlText w:val="o"/>
      <w:lvlJc w:val="left"/>
      <w:pPr>
        <w:ind w:left="5116" w:hanging="360"/>
      </w:pPr>
      <w:rPr>
        <w:rFonts w:ascii="Courier New" w:hAnsi="Courier New" w:cs="Courier New" w:hint="default"/>
      </w:rPr>
    </w:lvl>
    <w:lvl w:ilvl="8" w:tplc="0C0C0005" w:tentative="1">
      <w:start w:val="1"/>
      <w:numFmt w:val="bullet"/>
      <w:lvlText w:val=""/>
      <w:lvlJc w:val="left"/>
      <w:pPr>
        <w:ind w:left="5836" w:hanging="360"/>
      </w:pPr>
      <w:rPr>
        <w:rFonts w:ascii="Wingdings" w:hAnsi="Wingdings" w:hint="default"/>
      </w:rPr>
    </w:lvl>
  </w:abstractNum>
  <w:abstractNum w:abstractNumId="1" w15:restartNumberingAfterBreak="0">
    <w:nsid w:val="0816685E"/>
    <w:multiLevelType w:val="hybridMultilevel"/>
    <w:tmpl w:val="432A2F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1B5983"/>
    <w:multiLevelType w:val="hybridMultilevel"/>
    <w:tmpl w:val="62F8214C"/>
    <w:lvl w:ilvl="0" w:tplc="0C0C0001">
      <w:start w:val="2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3A4EEE"/>
    <w:multiLevelType w:val="hybridMultilevel"/>
    <w:tmpl w:val="9DBA83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1D81E4F"/>
    <w:multiLevelType w:val="hybridMultilevel"/>
    <w:tmpl w:val="8CA876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8A2604C"/>
    <w:multiLevelType w:val="hybridMultilevel"/>
    <w:tmpl w:val="FCF6FA26"/>
    <w:lvl w:ilvl="0" w:tplc="FD1809F2">
      <w:start w:val="7525"/>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7705D98"/>
    <w:multiLevelType w:val="hybridMultilevel"/>
    <w:tmpl w:val="75105CB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7835759"/>
    <w:multiLevelType w:val="hybridMultilevel"/>
    <w:tmpl w:val="63F8A8E0"/>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E4733AE"/>
    <w:multiLevelType w:val="hybridMultilevel"/>
    <w:tmpl w:val="86F4B342"/>
    <w:lvl w:ilvl="0" w:tplc="20F848C2">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011646293">
    <w:abstractNumId w:val="7"/>
  </w:num>
  <w:num w:numId="2" w16cid:durableId="1690137432">
    <w:abstractNumId w:val="2"/>
  </w:num>
  <w:num w:numId="3" w16cid:durableId="860779859">
    <w:abstractNumId w:val="6"/>
  </w:num>
  <w:num w:numId="4" w16cid:durableId="112870694">
    <w:abstractNumId w:val="4"/>
  </w:num>
  <w:num w:numId="5" w16cid:durableId="1065300262">
    <w:abstractNumId w:val="3"/>
  </w:num>
  <w:num w:numId="6" w16cid:durableId="1045564780">
    <w:abstractNumId w:val="1"/>
  </w:num>
  <w:num w:numId="7" w16cid:durableId="1775635847">
    <w:abstractNumId w:val="0"/>
  </w:num>
  <w:num w:numId="8" w16cid:durableId="1724597382">
    <w:abstractNumId w:val="5"/>
  </w:num>
  <w:num w:numId="9" w16cid:durableId="13206192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91"/>
    <w:rsid w:val="00002802"/>
    <w:rsid w:val="0000587C"/>
    <w:rsid w:val="00007E09"/>
    <w:rsid w:val="000118F6"/>
    <w:rsid w:val="00014B05"/>
    <w:rsid w:val="000241E0"/>
    <w:rsid w:val="000304B3"/>
    <w:rsid w:val="0003600D"/>
    <w:rsid w:val="000630CF"/>
    <w:rsid w:val="00073BB6"/>
    <w:rsid w:val="000776CC"/>
    <w:rsid w:val="00083947"/>
    <w:rsid w:val="00086E47"/>
    <w:rsid w:val="00092DDB"/>
    <w:rsid w:val="000A1659"/>
    <w:rsid w:val="000A7059"/>
    <w:rsid w:val="000B0578"/>
    <w:rsid w:val="000B10D2"/>
    <w:rsid w:val="000B4633"/>
    <w:rsid w:val="000B4E12"/>
    <w:rsid w:val="000D5749"/>
    <w:rsid w:val="000E649F"/>
    <w:rsid w:val="00103907"/>
    <w:rsid w:val="00103EFD"/>
    <w:rsid w:val="00107D21"/>
    <w:rsid w:val="00113C23"/>
    <w:rsid w:val="00137051"/>
    <w:rsid w:val="00152AE6"/>
    <w:rsid w:val="001533B0"/>
    <w:rsid w:val="0016300B"/>
    <w:rsid w:val="00165F90"/>
    <w:rsid w:val="00173957"/>
    <w:rsid w:val="00175724"/>
    <w:rsid w:val="00184BDA"/>
    <w:rsid w:val="00193A73"/>
    <w:rsid w:val="001B2672"/>
    <w:rsid w:val="001B4233"/>
    <w:rsid w:val="001D0186"/>
    <w:rsid w:val="001D3460"/>
    <w:rsid w:val="001E064A"/>
    <w:rsid w:val="001E1D74"/>
    <w:rsid w:val="001E37FE"/>
    <w:rsid w:val="001F6136"/>
    <w:rsid w:val="002122A4"/>
    <w:rsid w:val="002146E7"/>
    <w:rsid w:val="00214FAB"/>
    <w:rsid w:val="0022101F"/>
    <w:rsid w:val="00231496"/>
    <w:rsid w:val="0024630A"/>
    <w:rsid w:val="00247B85"/>
    <w:rsid w:val="00254A40"/>
    <w:rsid w:val="0025557F"/>
    <w:rsid w:val="00260DF9"/>
    <w:rsid w:val="0026212F"/>
    <w:rsid w:val="00277402"/>
    <w:rsid w:val="002823D6"/>
    <w:rsid w:val="00284ADD"/>
    <w:rsid w:val="00286400"/>
    <w:rsid w:val="002A2BD7"/>
    <w:rsid w:val="002A2F2E"/>
    <w:rsid w:val="002A41BF"/>
    <w:rsid w:val="002E11F9"/>
    <w:rsid w:val="002E296B"/>
    <w:rsid w:val="002E3087"/>
    <w:rsid w:val="002E44C2"/>
    <w:rsid w:val="002F254A"/>
    <w:rsid w:val="00301B09"/>
    <w:rsid w:val="00306243"/>
    <w:rsid w:val="0031000A"/>
    <w:rsid w:val="0031007C"/>
    <w:rsid w:val="00321A40"/>
    <w:rsid w:val="00334544"/>
    <w:rsid w:val="00341876"/>
    <w:rsid w:val="003523C9"/>
    <w:rsid w:val="003551C8"/>
    <w:rsid w:val="0037786D"/>
    <w:rsid w:val="00395BA6"/>
    <w:rsid w:val="003A0A46"/>
    <w:rsid w:val="003B0D56"/>
    <w:rsid w:val="003C03F2"/>
    <w:rsid w:val="003C0F19"/>
    <w:rsid w:val="003C7FA9"/>
    <w:rsid w:val="003D0417"/>
    <w:rsid w:val="003D133E"/>
    <w:rsid w:val="003D310F"/>
    <w:rsid w:val="003D66BA"/>
    <w:rsid w:val="003E26FE"/>
    <w:rsid w:val="003E31C1"/>
    <w:rsid w:val="003E78B1"/>
    <w:rsid w:val="003F1B9D"/>
    <w:rsid w:val="003F1C07"/>
    <w:rsid w:val="004115D1"/>
    <w:rsid w:val="00425C6C"/>
    <w:rsid w:val="004324DD"/>
    <w:rsid w:val="0045143C"/>
    <w:rsid w:val="00457266"/>
    <w:rsid w:val="004613A4"/>
    <w:rsid w:val="00471704"/>
    <w:rsid w:val="004729F4"/>
    <w:rsid w:val="00472FEB"/>
    <w:rsid w:val="00474166"/>
    <w:rsid w:val="00480FF3"/>
    <w:rsid w:val="004841A7"/>
    <w:rsid w:val="00485920"/>
    <w:rsid w:val="00486A0D"/>
    <w:rsid w:val="0049065D"/>
    <w:rsid w:val="004A0526"/>
    <w:rsid w:val="004B3A1C"/>
    <w:rsid w:val="004B3DFE"/>
    <w:rsid w:val="004C41ED"/>
    <w:rsid w:val="004C4DFA"/>
    <w:rsid w:val="004C7E6A"/>
    <w:rsid w:val="004D3901"/>
    <w:rsid w:val="004D4D00"/>
    <w:rsid w:val="004F377C"/>
    <w:rsid w:val="00505490"/>
    <w:rsid w:val="005056C3"/>
    <w:rsid w:val="00505FF6"/>
    <w:rsid w:val="0051219F"/>
    <w:rsid w:val="00514BAE"/>
    <w:rsid w:val="00516403"/>
    <w:rsid w:val="005213EB"/>
    <w:rsid w:val="00542623"/>
    <w:rsid w:val="00547FF8"/>
    <w:rsid w:val="00552D11"/>
    <w:rsid w:val="005566FC"/>
    <w:rsid w:val="00561DBE"/>
    <w:rsid w:val="00562E2B"/>
    <w:rsid w:val="00574DAB"/>
    <w:rsid w:val="00580C17"/>
    <w:rsid w:val="005915F0"/>
    <w:rsid w:val="0059427B"/>
    <w:rsid w:val="00595C38"/>
    <w:rsid w:val="005A2C6A"/>
    <w:rsid w:val="005A303A"/>
    <w:rsid w:val="005A3A7D"/>
    <w:rsid w:val="005B079B"/>
    <w:rsid w:val="005B675B"/>
    <w:rsid w:val="005C0466"/>
    <w:rsid w:val="005C2F08"/>
    <w:rsid w:val="005D055E"/>
    <w:rsid w:val="005D0AFA"/>
    <w:rsid w:val="005E4182"/>
    <w:rsid w:val="005E780E"/>
    <w:rsid w:val="005F2C69"/>
    <w:rsid w:val="0060305D"/>
    <w:rsid w:val="00606850"/>
    <w:rsid w:val="0061258C"/>
    <w:rsid w:val="00636201"/>
    <w:rsid w:val="006367F0"/>
    <w:rsid w:val="0063701D"/>
    <w:rsid w:val="00644A78"/>
    <w:rsid w:val="00661675"/>
    <w:rsid w:val="00661BEF"/>
    <w:rsid w:val="0066249B"/>
    <w:rsid w:val="00671322"/>
    <w:rsid w:val="006902F4"/>
    <w:rsid w:val="0069344D"/>
    <w:rsid w:val="00694DCC"/>
    <w:rsid w:val="00696314"/>
    <w:rsid w:val="00697F2E"/>
    <w:rsid w:val="006A1BA2"/>
    <w:rsid w:val="006B1E18"/>
    <w:rsid w:val="006B4DA0"/>
    <w:rsid w:val="006B6249"/>
    <w:rsid w:val="006D1938"/>
    <w:rsid w:val="006F0555"/>
    <w:rsid w:val="006F2A54"/>
    <w:rsid w:val="006F72D1"/>
    <w:rsid w:val="006F7320"/>
    <w:rsid w:val="007009AD"/>
    <w:rsid w:val="00707750"/>
    <w:rsid w:val="00712A84"/>
    <w:rsid w:val="0071549A"/>
    <w:rsid w:val="00717D44"/>
    <w:rsid w:val="0072597B"/>
    <w:rsid w:val="00733451"/>
    <w:rsid w:val="0073628F"/>
    <w:rsid w:val="00736B09"/>
    <w:rsid w:val="00740016"/>
    <w:rsid w:val="00740EF3"/>
    <w:rsid w:val="00742144"/>
    <w:rsid w:val="00743974"/>
    <w:rsid w:val="007441E2"/>
    <w:rsid w:val="007725D0"/>
    <w:rsid w:val="007778D2"/>
    <w:rsid w:val="00781920"/>
    <w:rsid w:val="00786AF1"/>
    <w:rsid w:val="00791A6C"/>
    <w:rsid w:val="0079688A"/>
    <w:rsid w:val="007A0A43"/>
    <w:rsid w:val="007A3068"/>
    <w:rsid w:val="007A7859"/>
    <w:rsid w:val="007B18C7"/>
    <w:rsid w:val="007C0E80"/>
    <w:rsid w:val="007C29FA"/>
    <w:rsid w:val="007C359E"/>
    <w:rsid w:val="007C3612"/>
    <w:rsid w:val="007C385E"/>
    <w:rsid w:val="007C3E58"/>
    <w:rsid w:val="007C4FFE"/>
    <w:rsid w:val="007D58EA"/>
    <w:rsid w:val="007E68FF"/>
    <w:rsid w:val="008065C3"/>
    <w:rsid w:val="00812646"/>
    <w:rsid w:val="00813131"/>
    <w:rsid w:val="008160ED"/>
    <w:rsid w:val="00823491"/>
    <w:rsid w:val="00831784"/>
    <w:rsid w:val="0085797D"/>
    <w:rsid w:val="00860130"/>
    <w:rsid w:val="00870AB1"/>
    <w:rsid w:val="00876928"/>
    <w:rsid w:val="0089273B"/>
    <w:rsid w:val="00894121"/>
    <w:rsid w:val="008B1C3F"/>
    <w:rsid w:val="008D3C43"/>
    <w:rsid w:val="008E0A0B"/>
    <w:rsid w:val="008E333F"/>
    <w:rsid w:val="008E609E"/>
    <w:rsid w:val="008F53E1"/>
    <w:rsid w:val="00904698"/>
    <w:rsid w:val="00904CD6"/>
    <w:rsid w:val="00925C4B"/>
    <w:rsid w:val="00926F93"/>
    <w:rsid w:val="00927E9A"/>
    <w:rsid w:val="00927F2F"/>
    <w:rsid w:val="0093220C"/>
    <w:rsid w:val="009417DD"/>
    <w:rsid w:val="00941A6A"/>
    <w:rsid w:val="00970844"/>
    <w:rsid w:val="00971DE1"/>
    <w:rsid w:val="00974DE1"/>
    <w:rsid w:val="009759C2"/>
    <w:rsid w:val="009808F0"/>
    <w:rsid w:val="00981C51"/>
    <w:rsid w:val="00986853"/>
    <w:rsid w:val="009A1B9D"/>
    <w:rsid w:val="009B3043"/>
    <w:rsid w:val="009B40B9"/>
    <w:rsid w:val="009B489D"/>
    <w:rsid w:val="009B56FD"/>
    <w:rsid w:val="009B6A86"/>
    <w:rsid w:val="009C1972"/>
    <w:rsid w:val="009D0427"/>
    <w:rsid w:val="009D3DA7"/>
    <w:rsid w:val="00A06BB2"/>
    <w:rsid w:val="00A13E49"/>
    <w:rsid w:val="00A162EF"/>
    <w:rsid w:val="00A2281C"/>
    <w:rsid w:val="00A3645F"/>
    <w:rsid w:val="00A44B55"/>
    <w:rsid w:val="00A44F63"/>
    <w:rsid w:val="00A54392"/>
    <w:rsid w:val="00A603B4"/>
    <w:rsid w:val="00A67F5D"/>
    <w:rsid w:val="00A76A64"/>
    <w:rsid w:val="00A8263C"/>
    <w:rsid w:val="00A92354"/>
    <w:rsid w:val="00A9296E"/>
    <w:rsid w:val="00A93CAB"/>
    <w:rsid w:val="00AA66DB"/>
    <w:rsid w:val="00AB4B52"/>
    <w:rsid w:val="00AB63A9"/>
    <w:rsid w:val="00AD1B7D"/>
    <w:rsid w:val="00AD5CD3"/>
    <w:rsid w:val="00AD7896"/>
    <w:rsid w:val="00AD7E17"/>
    <w:rsid w:val="00AE041F"/>
    <w:rsid w:val="00B116E5"/>
    <w:rsid w:val="00B22C8E"/>
    <w:rsid w:val="00B345B6"/>
    <w:rsid w:val="00B37020"/>
    <w:rsid w:val="00B47009"/>
    <w:rsid w:val="00B56063"/>
    <w:rsid w:val="00B71E35"/>
    <w:rsid w:val="00B76ECC"/>
    <w:rsid w:val="00B83313"/>
    <w:rsid w:val="00BA0287"/>
    <w:rsid w:val="00BA30FC"/>
    <w:rsid w:val="00BA46D2"/>
    <w:rsid w:val="00BA6F36"/>
    <w:rsid w:val="00BB5656"/>
    <w:rsid w:val="00BC2926"/>
    <w:rsid w:val="00BC49B1"/>
    <w:rsid w:val="00BC5B1C"/>
    <w:rsid w:val="00BE44EA"/>
    <w:rsid w:val="00BE6C1F"/>
    <w:rsid w:val="00BF3E38"/>
    <w:rsid w:val="00C07822"/>
    <w:rsid w:val="00C1067F"/>
    <w:rsid w:val="00C16E0B"/>
    <w:rsid w:val="00C172F3"/>
    <w:rsid w:val="00C25A93"/>
    <w:rsid w:val="00C306EB"/>
    <w:rsid w:val="00C34604"/>
    <w:rsid w:val="00C47FC4"/>
    <w:rsid w:val="00C515B7"/>
    <w:rsid w:val="00C519CE"/>
    <w:rsid w:val="00C56057"/>
    <w:rsid w:val="00C575A8"/>
    <w:rsid w:val="00C82EF7"/>
    <w:rsid w:val="00C83048"/>
    <w:rsid w:val="00C83948"/>
    <w:rsid w:val="00C9625F"/>
    <w:rsid w:val="00C971F9"/>
    <w:rsid w:val="00CA77C9"/>
    <w:rsid w:val="00CB2600"/>
    <w:rsid w:val="00CB6CC3"/>
    <w:rsid w:val="00CD0359"/>
    <w:rsid w:val="00CD4C6D"/>
    <w:rsid w:val="00CD7256"/>
    <w:rsid w:val="00CE514A"/>
    <w:rsid w:val="00CE77F1"/>
    <w:rsid w:val="00CF4D3B"/>
    <w:rsid w:val="00CF5816"/>
    <w:rsid w:val="00D11880"/>
    <w:rsid w:val="00D1502B"/>
    <w:rsid w:val="00D23111"/>
    <w:rsid w:val="00D26BBB"/>
    <w:rsid w:val="00D31E01"/>
    <w:rsid w:val="00D327A1"/>
    <w:rsid w:val="00D5594F"/>
    <w:rsid w:val="00D55D0C"/>
    <w:rsid w:val="00D6592F"/>
    <w:rsid w:val="00D806DC"/>
    <w:rsid w:val="00D8104C"/>
    <w:rsid w:val="00D8487A"/>
    <w:rsid w:val="00D8500F"/>
    <w:rsid w:val="00DA083C"/>
    <w:rsid w:val="00DB067F"/>
    <w:rsid w:val="00DB45DD"/>
    <w:rsid w:val="00DC5840"/>
    <w:rsid w:val="00DD55AF"/>
    <w:rsid w:val="00DE3183"/>
    <w:rsid w:val="00DE35EB"/>
    <w:rsid w:val="00DE3913"/>
    <w:rsid w:val="00DE3F01"/>
    <w:rsid w:val="00DF0C06"/>
    <w:rsid w:val="00DF1F23"/>
    <w:rsid w:val="00E043E9"/>
    <w:rsid w:val="00E356C2"/>
    <w:rsid w:val="00E418F2"/>
    <w:rsid w:val="00E55BA0"/>
    <w:rsid w:val="00E56E0D"/>
    <w:rsid w:val="00E719B0"/>
    <w:rsid w:val="00E7564F"/>
    <w:rsid w:val="00E84151"/>
    <w:rsid w:val="00E87E59"/>
    <w:rsid w:val="00E926F5"/>
    <w:rsid w:val="00E93798"/>
    <w:rsid w:val="00E96664"/>
    <w:rsid w:val="00EB2C4C"/>
    <w:rsid w:val="00EB68FF"/>
    <w:rsid w:val="00EC2336"/>
    <w:rsid w:val="00ED596D"/>
    <w:rsid w:val="00EE5F95"/>
    <w:rsid w:val="00F030A8"/>
    <w:rsid w:val="00F04155"/>
    <w:rsid w:val="00F0530F"/>
    <w:rsid w:val="00F06639"/>
    <w:rsid w:val="00F07919"/>
    <w:rsid w:val="00F13891"/>
    <w:rsid w:val="00F16A9B"/>
    <w:rsid w:val="00F26B1D"/>
    <w:rsid w:val="00F4256B"/>
    <w:rsid w:val="00F45DDA"/>
    <w:rsid w:val="00F510A2"/>
    <w:rsid w:val="00F56319"/>
    <w:rsid w:val="00F614F5"/>
    <w:rsid w:val="00F63298"/>
    <w:rsid w:val="00F63E6F"/>
    <w:rsid w:val="00F76F62"/>
    <w:rsid w:val="00FB00B9"/>
    <w:rsid w:val="00FB5630"/>
    <w:rsid w:val="00FC7437"/>
    <w:rsid w:val="00FC7FCE"/>
    <w:rsid w:val="00FD1E9D"/>
    <w:rsid w:val="00FE34F2"/>
    <w:rsid w:val="00FE6389"/>
    <w:rsid w:val="00FF0DD1"/>
    <w:rsid w:val="070619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AA32C32"/>
  <w15:docId w15:val="{EAF6124E-B876-4B8A-9BBE-4DE6558F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91"/>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776CC"/>
    <w:rPr>
      <w:rFonts w:ascii="Tahoma" w:hAnsi="Tahoma" w:cs="Tahoma"/>
      <w:sz w:val="16"/>
      <w:szCs w:val="16"/>
    </w:rPr>
  </w:style>
  <w:style w:type="character" w:customStyle="1" w:styleId="TextedebullesCar">
    <w:name w:val="Texte de bulles Car"/>
    <w:basedOn w:val="Policepardfaut"/>
    <w:link w:val="Textedebulles"/>
    <w:uiPriority w:val="99"/>
    <w:semiHidden/>
    <w:rsid w:val="000776CC"/>
    <w:rPr>
      <w:rFonts w:ascii="Tahoma" w:eastAsia="Times New Roman" w:hAnsi="Tahoma" w:cs="Tahoma"/>
      <w:sz w:val="16"/>
      <w:szCs w:val="16"/>
      <w:lang w:eastAsia="fr-CA"/>
    </w:rPr>
  </w:style>
  <w:style w:type="paragraph" w:styleId="En-tte">
    <w:name w:val="header"/>
    <w:basedOn w:val="Normal"/>
    <w:link w:val="En-tteCar"/>
    <w:uiPriority w:val="99"/>
    <w:unhideWhenUsed/>
    <w:rsid w:val="00E719B0"/>
    <w:pPr>
      <w:tabs>
        <w:tab w:val="center" w:pos="4320"/>
        <w:tab w:val="right" w:pos="8640"/>
      </w:tabs>
    </w:pPr>
  </w:style>
  <w:style w:type="character" w:customStyle="1" w:styleId="En-tteCar">
    <w:name w:val="En-tête Car"/>
    <w:basedOn w:val="Policepardfaut"/>
    <w:link w:val="En-tte"/>
    <w:uiPriority w:val="99"/>
    <w:rsid w:val="00E719B0"/>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719B0"/>
    <w:pPr>
      <w:tabs>
        <w:tab w:val="center" w:pos="4320"/>
        <w:tab w:val="right" w:pos="8640"/>
      </w:tabs>
    </w:pPr>
  </w:style>
  <w:style w:type="character" w:customStyle="1" w:styleId="PieddepageCar">
    <w:name w:val="Pied de page Car"/>
    <w:basedOn w:val="Policepardfaut"/>
    <w:link w:val="Pieddepage"/>
    <w:uiPriority w:val="99"/>
    <w:rsid w:val="00E719B0"/>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B22C8E"/>
    <w:pPr>
      <w:ind w:left="720"/>
      <w:contextualSpacing/>
    </w:pPr>
  </w:style>
  <w:style w:type="character" w:styleId="Lienhypertexte">
    <w:name w:val="Hyperlink"/>
    <w:basedOn w:val="Policepardfaut"/>
    <w:uiPriority w:val="99"/>
    <w:semiHidden/>
    <w:unhideWhenUsed/>
    <w:rsid w:val="00A76A64"/>
    <w:rPr>
      <w:color w:val="0000FF"/>
      <w:u w:val="single"/>
    </w:rPr>
  </w:style>
  <w:style w:type="character" w:styleId="Marquedecommentaire">
    <w:name w:val="annotation reference"/>
    <w:basedOn w:val="Policepardfaut"/>
    <w:uiPriority w:val="99"/>
    <w:semiHidden/>
    <w:unhideWhenUsed/>
    <w:rsid w:val="00457266"/>
    <w:rPr>
      <w:sz w:val="16"/>
      <w:szCs w:val="16"/>
    </w:rPr>
  </w:style>
  <w:style w:type="paragraph" w:styleId="Commentaire">
    <w:name w:val="annotation text"/>
    <w:basedOn w:val="Normal"/>
    <w:link w:val="CommentaireCar"/>
    <w:uiPriority w:val="99"/>
    <w:semiHidden/>
    <w:unhideWhenUsed/>
    <w:rsid w:val="00457266"/>
    <w:rPr>
      <w:sz w:val="20"/>
      <w:szCs w:val="20"/>
    </w:rPr>
  </w:style>
  <w:style w:type="character" w:customStyle="1" w:styleId="CommentaireCar">
    <w:name w:val="Commentaire Car"/>
    <w:basedOn w:val="Policepardfaut"/>
    <w:link w:val="Commentaire"/>
    <w:uiPriority w:val="99"/>
    <w:semiHidden/>
    <w:rsid w:val="00457266"/>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457266"/>
    <w:rPr>
      <w:b/>
      <w:bCs/>
    </w:rPr>
  </w:style>
  <w:style w:type="character" w:customStyle="1" w:styleId="ObjetducommentaireCar">
    <w:name w:val="Objet du commentaire Car"/>
    <w:basedOn w:val="CommentaireCar"/>
    <w:link w:val="Objetducommentaire"/>
    <w:uiPriority w:val="99"/>
    <w:semiHidden/>
    <w:rsid w:val="00457266"/>
    <w:rPr>
      <w:rFonts w:ascii="Times New Roman" w:eastAsia="Times New Roman" w:hAnsi="Times New Roman" w:cs="Times New Roman"/>
      <w:b/>
      <w:bCs/>
      <w:sz w:val="20"/>
      <w:szCs w:val="20"/>
      <w:lang w:eastAsia="fr-CA"/>
    </w:rPr>
  </w:style>
  <w:style w:type="character" w:styleId="lev">
    <w:name w:val="Strong"/>
    <w:basedOn w:val="Policepardfaut"/>
    <w:uiPriority w:val="22"/>
    <w:qFormat/>
    <w:rsid w:val="00092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6631">
      <w:bodyDiv w:val="1"/>
      <w:marLeft w:val="0"/>
      <w:marRight w:val="0"/>
      <w:marTop w:val="0"/>
      <w:marBottom w:val="0"/>
      <w:divBdr>
        <w:top w:val="none" w:sz="0" w:space="0" w:color="auto"/>
        <w:left w:val="none" w:sz="0" w:space="0" w:color="auto"/>
        <w:bottom w:val="none" w:sz="0" w:space="0" w:color="auto"/>
        <w:right w:val="none" w:sz="0" w:space="0" w:color="auto"/>
      </w:divBdr>
    </w:div>
    <w:div w:id="61762319">
      <w:bodyDiv w:val="1"/>
      <w:marLeft w:val="0"/>
      <w:marRight w:val="0"/>
      <w:marTop w:val="0"/>
      <w:marBottom w:val="0"/>
      <w:divBdr>
        <w:top w:val="none" w:sz="0" w:space="0" w:color="auto"/>
        <w:left w:val="none" w:sz="0" w:space="0" w:color="auto"/>
        <w:bottom w:val="none" w:sz="0" w:space="0" w:color="auto"/>
        <w:right w:val="none" w:sz="0" w:space="0" w:color="auto"/>
      </w:divBdr>
    </w:div>
    <w:div w:id="833644816">
      <w:bodyDiv w:val="1"/>
      <w:marLeft w:val="0"/>
      <w:marRight w:val="0"/>
      <w:marTop w:val="0"/>
      <w:marBottom w:val="0"/>
      <w:divBdr>
        <w:top w:val="none" w:sz="0" w:space="0" w:color="auto"/>
        <w:left w:val="none" w:sz="0" w:space="0" w:color="auto"/>
        <w:bottom w:val="none" w:sz="0" w:space="0" w:color="auto"/>
        <w:right w:val="none" w:sz="0" w:space="0" w:color="auto"/>
      </w:divBdr>
      <w:divsChild>
        <w:div w:id="1178815721">
          <w:marLeft w:val="0"/>
          <w:marRight w:val="0"/>
          <w:marTop w:val="0"/>
          <w:marBottom w:val="60"/>
          <w:divBdr>
            <w:top w:val="none" w:sz="0" w:space="0" w:color="auto"/>
            <w:left w:val="none" w:sz="0" w:space="0" w:color="auto"/>
            <w:bottom w:val="none" w:sz="0" w:space="0" w:color="auto"/>
            <w:right w:val="none" w:sz="0" w:space="0" w:color="auto"/>
          </w:divBdr>
          <w:divsChild>
            <w:div w:id="846750989">
              <w:marLeft w:val="0"/>
              <w:marRight w:val="0"/>
              <w:marTop w:val="0"/>
              <w:marBottom w:val="0"/>
              <w:divBdr>
                <w:top w:val="none" w:sz="0" w:space="0" w:color="auto"/>
                <w:left w:val="none" w:sz="0" w:space="0" w:color="auto"/>
                <w:bottom w:val="none" w:sz="0" w:space="0" w:color="auto"/>
                <w:right w:val="none" w:sz="0" w:space="0" w:color="auto"/>
              </w:divBdr>
              <w:divsChild>
                <w:div w:id="1650554792">
                  <w:marLeft w:val="0"/>
                  <w:marRight w:val="0"/>
                  <w:marTop w:val="0"/>
                  <w:marBottom w:val="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368725584">
                      <w:marLeft w:val="0"/>
                      <w:marRight w:val="150"/>
                      <w:marTop w:val="30"/>
                      <w:marBottom w:val="0"/>
                      <w:divBdr>
                        <w:top w:val="none" w:sz="0" w:space="0" w:color="auto"/>
                        <w:left w:val="none" w:sz="0" w:space="0" w:color="auto"/>
                        <w:bottom w:val="none" w:sz="0" w:space="0" w:color="auto"/>
                        <w:right w:val="none" w:sz="0" w:space="0" w:color="auto"/>
                      </w:divBdr>
                    </w:div>
                    <w:div w:id="1598903450">
                      <w:marLeft w:val="0"/>
                      <w:marRight w:val="150"/>
                      <w:marTop w:val="30"/>
                      <w:marBottom w:val="0"/>
                      <w:divBdr>
                        <w:top w:val="none" w:sz="0" w:space="0" w:color="auto"/>
                        <w:left w:val="none" w:sz="0" w:space="0" w:color="auto"/>
                        <w:bottom w:val="none" w:sz="0" w:space="0" w:color="auto"/>
                        <w:right w:val="none" w:sz="0" w:space="0" w:color="auto"/>
                      </w:divBdr>
                    </w:div>
                    <w:div w:id="817068505">
                      <w:marLeft w:val="0"/>
                      <w:marRight w:val="0"/>
                      <w:marTop w:val="0"/>
                      <w:marBottom w:val="0"/>
                      <w:divBdr>
                        <w:top w:val="none" w:sz="0" w:space="0" w:color="auto"/>
                        <w:left w:val="none" w:sz="0" w:space="0" w:color="auto"/>
                        <w:bottom w:val="none" w:sz="0" w:space="0" w:color="auto"/>
                        <w:right w:val="none" w:sz="0" w:space="0" w:color="auto"/>
                      </w:divBdr>
                      <w:divsChild>
                        <w:div w:id="1431896742">
                          <w:marLeft w:val="0"/>
                          <w:marRight w:val="0"/>
                          <w:marTop w:val="0"/>
                          <w:marBottom w:val="0"/>
                          <w:divBdr>
                            <w:top w:val="none" w:sz="0" w:space="0" w:color="auto"/>
                            <w:left w:val="none" w:sz="0" w:space="0" w:color="auto"/>
                            <w:bottom w:val="none" w:sz="0" w:space="0" w:color="auto"/>
                            <w:right w:val="none" w:sz="0" w:space="0" w:color="auto"/>
                          </w:divBdr>
                          <w:divsChild>
                            <w:div w:id="398409838">
                              <w:marLeft w:val="0"/>
                              <w:marRight w:val="0"/>
                              <w:marTop w:val="0"/>
                              <w:marBottom w:val="0"/>
                              <w:divBdr>
                                <w:top w:val="none" w:sz="0" w:space="0" w:color="auto"/>
                                <w:left w:val="none" w:sz="0" w:space="0" w:color="auto"/>
                                <w:bottom w:val="none" w:sz="0" w:space="0" w:color="auto"/>
                                <w:right w:val="none" w:sz="0" w:space="0" w:color="auto"/>
                              </w:divBdr>
                              <w:divsChild>
                                <w:div w:id="23676887">
                                  <w:marLeft w:val="360"/>
                                  <w:marRight w:val="360"/>
                                  <w:marTop w:val="360"/>
                                  <w:marBottom w:val="360"/>
                                  <w:divBdr>
                                    <w:top w:val="none" w:sz="0" w:space="0" w:color="auto"/>
                                    <w:left w:val="none" w:sz="0" w:space="0" w:color="auto"/>
                                    <w:bottom w:val="none" w:sz="0" w:space="0" w:color="auto"/>
                                    <w:right w:val="none" w:sz="0" w:space="0" w:color="auto"/>
                                  </w:divBdr>
                                  <w:divsChild>
                                    <w:div w:id="9884391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012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69277">
      <w:bodyDiv w:val="1"/>
      <w:marLeft w:val="0"/>
      <w:marRight w:val="0"/>
      <w:marTop w:val="0"/>
      <w:marBottom w:val="0"/>
      <w:divBdr>
        <w:top w:val="none" w:sz="0" w:space="0" w:color="auto"/>
        <w:left w:val="none" w:sz="0" w:space="0" w:color="auto"/>
        <w:bottom w:val="none" w:sz="0" w:space="0" w:color="auto"/>
        <w:right w:val="none" w:sz="0" w:space="0" w:color="auto"/>
      </w:divBdr>
      <w:divsChild>
        <w:div w:id="970938112">
          <w:marLeft w:val="0"/>
          <w:marRight w:val="0"/>
          <w:marTop w:val="0"/>
          <w:marBottom w:val="60"/>
          <w:divBdr>
            <w:top w:val="none" w:sz="0" w:space="0" w:color="auto"/>
            <w:left w:val="none" w:sz="0" w:space="0" w:color="auto"/>
            <w:bottom w:val="none" w:sz="0" w:space="0" w:color="auto"/>
            <w:right w:val="none" w:sz="0" w:space="0" w:color="auto"/>
          </w:divBdr>
          <w:divsChild>
            <w:div w:id="1425347573">
              <w:marLeft w:val="0"/>
              <w:marRight w:val="0"/>
              <w:marTop w:val="0"/>
              <w:marBottom w:val="0"/>
              <w:divBdr>
                <w:top w:val="none" w:sz="0" w:space="0" w:color="auto"/>
                <w:left w:val="none" w:sz="0" w:space="0" w:color="auto"/>
                <w:bottom w:val="none" w:sz="0" w:space="0" w:color="auto"/>
                <w:right w:val="none" w:sz="0" w:space="0" w:color="auto"/>
              </w:divBdr>
              <w:divsChild>
                <w:div w:id="1250506458">
                  <w:marLeft w:val="0"/>
                  <w:marRight w:val="0"/>
                  <w:marTop w:val="0"/>
                  <w:marBottom w:val="0"/>
                  <w:divBdr>
                    <w:top w:val="none" w:sz="0" w:space="0" w:color="auto"/>
                    <w:left w:val="none" w:sz="0" w:space="0" w:color="auto"/>
                    <w:bottom w:val="none" w:sz="0" w:space="0" w:color="auto"/>
                    <w:right w:val="none" w:sz="0" w:space="0" w:color="auto"/>
                  </w:divBdr>
                </w:div>
                <w:div w:id="1260677136">
                  <w:marLeft w:val="0"/>
                  <w:marRight w:val="0"/>
                  <w:marTop w:val="0"/>
                  <w:marBottom w:val="0"/>
                  <w:divBdr>
                    <w:top w:val="none" w:sz="0" w:space="0" w:color="auto"/>
                    <w:left w:val="none" w:sz="0" w:space="0" w:color="auto"/>
                    <w:bottom w:val="none" w:sz="0" w:space="0" w:color="auto"/>
                    <w:right w:val="none" w:sz="0" w:space="0" w:color="auto"/>
                  </w:divBdr>
                  <w:divsChild>
                    <w:div w:id="1387414955">
                      <w:marLeft w:val="0"/>
                      <w:marRight w:val="150"/>
                      <w:marTop w:val="30"/>
                      <w:marBottom w:val="0"/>
                      <w:divBdr>
                        <w:top w:val="none" w:sz="0" w:space="0" w:color="auto"/>
                        <w:left w:val="none" w:sz="0" w:space="0" w:color="auto"/>
                        <w:bottom w:val="none" w:sz="0" w:space="0" w:color="auto"/>
                        <w:right w:val="none" w:sz="0" w:space="0" w:color="auto"/>
                      </w:divBdr>
                    </w:div>
                    <w:div w:id="1469283146">
                      <w:marLeft w:val="0"/>
                      <w:marRight w:val="150"/>
                      <w:marTop w:val="30"/>
                      <w:marBottom w:val="0"/>
                      <w:divBdr>
                        <w:top w:val="none" w:sz="0" w:space="0" w:color="auto"/>
                        <w:left w:val="none" w:sz="0" w:space="0" w:color="auto"/>
                        <w:bottom w:val="none" w:sz="0" w:space="0" w:color="auto"/>
                        <w:right w:val="none" w:sz="0" w:space="0" w:color="auto"/>
                      </w:divBdr>
                    </w:div>
                    <w:div w:id="801994699">
                      <w:marLeft w:val="0"/>
                      <w:marRight w:val="0"/>
                      <w:marTop w:val="0"/>
                      <w:marBottom w:val="0"/>
                      <w:divBdr>
                        <w:top w:val="none" w:sz="0" w:space="0" w:color="auto"/>
                        <w:left w:val="none" w:sz="0" w:space="0" w:color="auto"/>
                        <w:bottom w:val="none" w:sz="0" w:space="0" w:color="auto"/>
                        <w:right w:val="none" w:sz="0" w:space="0" w:color="auto"/>
                      </w:divBdr>
                      <w:divsChild>
                        <w:div w:id="488907020">
                          <w:marLeft w:val="0"/>
                          <w:marRight w:val="0"/>
                          <w:marTop w:val="0"/>
                          <w:marBottom w:val="0"/>
                          <w:divBdr>
                            <w:top w:val="none" w:sz="0" w:space="0" w:color="auto"/>
                            <w:left w:val="none" w:sz="0" w:space="0" w:color="auto"/>
                            <w:bottom w:val="none" w:sz="0" w:space="0" w:color="auto"/>
                            <w:right w:val="none" w:sz="0" w:space="0" w:color="auto"/>
                          </w:divBdr>
                          <w:divsChild>
                            <w:div w:id="289172638">
                              <w:marLeft w:val="0"/>
                              <w:marRight w:val="0"/>
                              <w:marTop w:val="0"/>
                              <w:marBottom w:val="0"/>
                              <w:divBdr>
                                <w:top w:val="none" w:sz="0" w:space="0" w:color="auto"/>
                                <w:left w:val="none" w:sz="0" w:space="0" w:color="auto"/>
                                <w:bottom w:val="none" w:sz="0" w:space="0" w:color="auto"/>
                                <w:right w:val="none" w:sz="0" w:space="0" w:color="auto"/>
                              </w:divBdr>
                              <w:divsChild>
                                <w:div w:id="1538471353">
                                  <w:marLeft w:val="360"/>
                                  <w:marRight w:val="360"/>
                                  <w:marTop w:val="360"/>
                                  <w:marBottom w:val="360"/>
                                  <w:divBdr>
                                    <w:top w:val="none" w:sz="0" w:space="0" w:color="auto"/>
                                    <w:left w:val="none" w:sz="0" w:space="0" w:color="auto"/>
                                    <w:bottom w:val="none" w:sz="0" w:space="0" w:color="auto"/>
                                    <w:right w:val="none" w:sz="0" w:space="0" w:color="auto"/>
                                  </w:divBdr>
                                  <w:divsChild>
                                    <w:div w:id="19643817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6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221">
      <w:bodyDiv w:val="1"/>
      <w:marLeft w:val="0"/>
      <w:marRight w:val="0"/>
      <w:marTop w:val="0"/>
      <w:marBottom w:val="0"/>
      <w:divBdr>
        <w:top w:val="none" w:sz="0" w:space="0" w:color="auto"/>
        <w:left w:val="none" w:sz="0" w:space="0" w:color="auto"/>
        <w:bottom w:val="none" w:sz="0" w:space="0" w:color="auto"/>
        <w:right w:val="none" w:sz="0" w:space="0" w:color="auto"/>
      </w:divBdr>
    </w:div>
    <w:div w:id="1312370504">
      <w:bodyDiv w:val="1"/>
      <w:marLeft w:val="0"/>
      <w:marRight w:val="0"/>
      <w:marTop w:val="0"/>
      <w:marBottom w:val="0"/>
      <w:divBdr>
        <w:top w:val="none" w:sz="0" w:space="0" w:color="auto"/>
        <w:left w:val="none" w:sz="0" w:space="0" w:color="auto"/>
        <w:bottom w:val="none" w:sz="0" w:space="0" w:color="auto"/>
        <w:right w:val="none" w:sz="0" w:space="0" w:color="auto"/>
      </w:divBdr>
    </w:div>
    <w:div w:id="1612668031">
      <w:bodyDiv w:val="1"/>
      <w:marLeft w:val="0"/>
      <w:marRight w:val="0"/>
      <w:marTop w:val="0"/>
      <w:marBottom w:val="0"/>
      <w:divBdr>
        <w:top w:val="none" w:sz="0" w:space="0" w:color="auto"/>
        <w:left w:val="none" w:sz="0" w:space="0" w:color="auto"/>
        <w:bottom w:val="none" w:sz="0" w:space="0" w:color="auto"/>
        <w:right w:val="none" w:sz="0" w:space="0" w:color="auto"/>
      </w:divBdr>
    </w:div>
    <w:div w:id="1629703497">
      <w:bodyDiv w:val="1"/>
      <w:marLeft w:val="0"/>
      <w:marRight w:val="0"/>
      <w:marTop w:val="0"/>
      <w:marBottom w:val="0"/>
      <w:divBdr>
        <w:top w:val="none" w:sz="0" w:space="0" w:color="auto"/>
        <w:left w:val="none" w:sz="0" w:space="0" w:color="auto"/>
        <w:bottom w:val="none" w:sz="0" w:space="0" w:color="auto"/>
        <w:right w:val="none" w:sz="0" w:space="0" w:color="auto"/>
      </w:divBdr>
      <w:divsChild>
        <w:div w:id="1200123230">
          <w:marLeft w:val="0"/>
          <w:marRight w:val="0"/>
          <w:marTop w:val="0"/>
          <w:marBottom w:val="60"/>
          <w:divBdr>
            <w:top w:val="none" w:sz="0" w:space="0" w:color="auto"/>
            <w:left w:val="none" w:sz="0" w:space="0" w:color="auto"/>
            <w:bottom w:val="none" w:sz="0" w:space="0" w:color="auto"/>
            <w:right w:val="none" w:sz="0" w:space="0" w:color="auto"/>
          </w:divBdr>
          <w:divsChild>
            <w:div w:id="210920907">
              <w:marLeft w:val="0"/>
              <w:marRight w:val="0"/>
              <w:marTop w:val="0"/>
              <w:marBottom w:val="0"/>
              <w:divBdr>
                <w:top w:val="none" w:sz="0" w:space="0" w:color="auto"/>
                <w:left w:val="none" w:sz="0" w:space="0" w:color="auto"/>
                <w:bottom w:val="none" w:sz="0" w:space="0" w:color="auto"/>
                <w:right w:val="none" w:sz="0" w:space="0" w:color="auto"/>
              </w:divBdr>
              <w:divsChild>
                <w:div w:id="946545630">
                  <w:marLeft w:val="0"/>
                  <w:marRight w:val="0"/>
                  <w:marTop w:val="0"/>
                  <w:marBottom w:val="0"/>
                  <w:divBdr>
                    <w:top w:val="none" w:sz="0" w:space="0" w:color="auto"/>
                    <w:left w:val="none" w:sz="0" w:space="0" w:color="auto"/>
                    <w:bottom w:val="none" w:sz="0" w:space="0" w:color="auto"/>
                    <w:right w:val="none" w:sz="0" w:space="0" w:color="auto"/>
                  </w:divBdr>
                </w:div>
                <w:div w:id="1499809077">
                  <w:marLeft w:val="0"/>
                  <w:marRight w:val="0"/>
                  <w:marTop w:val="0"/>
                  <w:marBottom w:val="0"/>
                  <w:divBdr>
                    <w:top w:val="none" w:sz="0" w:space="0" w:color="auto"/>
                    <w:left w:val="none" w:sz="0" w:space="0" w:color="auto"/>
                    <w:bottom w:val="none" w:sz="0" w:space="0" w:color="auto"/>
                    <w:right w:val="none" w:sz="0" w:space="0" w:color="auto"/>
                  </w:divBdr>
                  <w:divsChild>
                    <w:div w:id="339627477">
                      <w:marLeft w:val="0"/>
                      <w:marRight w:val="150"/>
                      <w:marTop w:val="30"/>
                      <w:marBottom w:val="0"/>
                      <w:divBdr>
                        <w:top w:val="none" w:sz="0" w:space="0" w:color="auto"/>
                        <w:left w:val="none" w:sz="0" w:space="0" w:color="auto"/>
                        <w:bottom w:val="none" w:sz="0" w:space="0" w:color="auto"/>
                        <w:right w:val="none" w:sz="0" w:space="0" w:color="auto"/>
                      </w:divBdr>
                    </w:div>
                    <w:div w:id="317080786">
                      <w:marLeft w:val="0"/>
                      <w:marRight w:val="150"/>
                      <w:marTop w:val="30"/>
                      <w:marBottom w:val="0"/>
                      <w:divBdr>
                        <w:top w:val="none" w:sz="0" w:space="0" w:color="auto"/>
                        <w:left w:val="none" w:sz="0" w:space="0" w:color="auto"/>
                        <w:bottom w:val="none" w:sz="0" w:space="0" w:color="auto"/>
                        <w:right w:val="none" w:sz="0" w:space="0" w:color="auto"/>
                      </w:divBdr>
                    </w:div>
                    <w:div w:id="2083137177">
                      <w:marLeft w:val="0"/>
                      <w:marRight w:val="0"/>
                      <w:marTop w:val="0"/>
                      <w:marBottom w:val="0"/>
                      <w:divBdr>
                        <w:top w:val="none" w:sz="0" w:space="0" w:color="auto"/>
                        <w:left w:val="none" w:sz="0" w:space="0" w:color="auto"/>
                        <w:bottom w:val="none" w:sz="0" w:space="0" w:color="auto"/>
                        <w:right w:val="none" w:sz="0" w:space="0" w:color="auto"/>
                      </w:divBdr>
                      <w:divsChild>
                        <w:div w:id="507594905">
                          <w:marLeft w:val="0"/>
                          <w:marRight w:val="0"/>
                          <w:marTop w:val="0"/>
                          <w:marBottom w:val="0"/>
                          <w:divBdr>
                            <w:top w:val="none" w:sz="0" w:space="0" w:color="auto"/>
                            <w:left w:val="none" w:sz="0" w:space="0" w:color="auto"/>
                            <w:bottom w:val="none" w:sz="0" w:space="0" w:color="auto"/>
                            <w:right w:val="none" w:sz="0" w:space="0" w:color="auto"/>
                          </w:divBdr>
                          <w:divsChild>
                            <w:div w:id="1047486248">
                              <w:marLeft w:val="0"/>
                              <w:marRight w:val="0"/>
                              <w:marTop w:val="0"/>
                              <w:marBottom w:val="0"/>
                              <w:divBdr>
                                <w:top w:val="none" w:sz="0" w:space="0" w:color="auto"/>
                                <w:left w:val="none" w:sz="0" w:space="0" w:color="auto"/>
                                <w:bottom w:val="none" w:sz="0" w:space="0" w:color="auto"/>
                                <w:right w:val="none" w:sz="0" w:space="0" w:color="auto"/>
                              </w:divBdr>
                              <w:divsChild>
                                <w:div w:id="1678730085">
                                  <w:marLeft w:val="360"/>
                                  <w:marRight w:val="360"/>
                                  <w:marTop w:val="360"/>
                                  <w:marBottom w:val="360"/>
                                  <w:divBdr>
                                    <w:top w:val="none" w:sz="0" w:space="0" w:color="auto"/>
                                    <w:left w:val="none" w:sz="0" w:space="0" w:color="auto"/>
                                    <w:bottom w:val="none" w:sz="0" w:space="0" w:color="auto"/>
                                    <w:right w:val="none" w:sz="0" w:space="0" w:color="auto"/>
                                  </w:divBdr>
                                  <w:divsChild>
                                    <w:div w:id="12405577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081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09288">
      <w:bodyDiv w:val="1"/>
      <w:marLeft w:val="0"/>
      <w:marRight w:val="0"/>
      <w:marTop w:val="0"/>
      <w:marBottom w:val="0"/>
      <w:divBdr>
        <w:top w:val="none" w:sz="0" w:space="0" w:color="auto"/>
        <w:left w:val="none" w:sz="0" w:space="0" w:color="auto"/>
        <w:bottom w:val="none" w:sz="0" w:space="0" w:color="auto"/>
        <w:right w:val="none" w:sz="0" w:space="0" w:color="auto"/>
      </w:divBdr>
    </w:div>
    <w:div w:id="1654288935">
      <w:bodyDiv w:val="1"/>
      <w:marLeft w:val="0"/>
      <w:marRight w:val="0"/>
      <w:marTop w:val="0"/>
      <w:marBottom w:val="0"/>
      <w:divBdr>
        <w:top w:val="none" w:sz="0" w:space="0" w:color="auto"/>
        <w:left w:val="none" w:sz="0" w:space="0" w:color="auto"/>
        <w:bottom w:val="none" w:sz="0" w:space="0" w:color="auto"/>
        <w:right w:val="none" w:sz="0" w:space="0" w:color="auto"/>
      </w:divBdr>
    </w:div>
    <w:div w:id="1705515801">
      <w:bodyDiv w:val="1"/>
      <w:marLeft w:val="0"/>
      <w:marRight w:val="0"/>
      <w:marTop w:val="0"/>
      <w:marBottom w:val="0"/>
      <w:divBdr>
        <w:top w:val="none" w:sz="0" w:space="0" w:color="auto"/>
        <w:left w:val="none" w:sz="0" w:space="0" w:color="auto"/>
        <w:bottom w:val="none" w:sz="0" w:space="0" w:color="auto"/>
        <w:right w:val="none" w:sz="0" w:space="0" w:color="auto"/>
      </w:divBdr>
      <w:divsChild>
        <w:div w:id="462771018">
          <w:marLeft w:val="0"/>
          <w:marRight w:val="0"/>
          <w:marTop w:val="0"/>
          <w:marBottom w:val="0"/>
          <w:divBdr>
            <w:top w:val="none" w:sz="0" w:space="0" w:color="auto"/>
            <w:left w:val="none" w:sz="0" w:space="0" w:color="auto"/>
            <w:bottom w:val="none" w:sz="0" w:space="0" w:color="auto"/>
            <w:right w:val="none" w:sz="0" w:space="0" w:color="auto"/>
          </w:divBdr>
          <w:divsChild>
            <w:div w:id="1954440994">
              <w:marLeft w:val="0"/>
              <w:marRight w:val="0"/>
              <w:marTop w:val="0"/>
              <w:marBottom w:val="0"/>
              <w:divBdr>
                <w:top w:val="none" w:sz="0" w:space="0" w:color="auto"/>
                <w:left w:val="none" w:sz="0" w:space="0" w:color="auto"/>
                <w:bottom w:val="none" w:sz="0" w:space="0" w:color="auto"/>
                <w:right w:val="none" w:sz="0" w:space="0" w:color="auto"/>
              </w:divBdr>
              <w:divsChild>
                <w:div w:id="511452479">
                  <w:marLeft w:val="0"/>
                  <w:marRight w:val="0"/>
                  <w:marTop w:val="0"/>
                  <w:marBottom w:val="0"/>
                  <w:divBdr>
                    <w:top w:val="none" w:sz="0" w:space="0" w:color="auto"/>
                    <w:left w:val="none" w:sz="0" w:space="0" w:color="auto"/>
                    <w:bottom w:val="none" w:sz="0" w:space="0" w:color="auto"/>
                    <w:right w:val="none" w:sz="0" w:space="0" w:color="auto"/>
                  </w:divBdr>
                  <w:divsChild>
                    <w:div w:id="131800600">
                      <w:marLeft w:val="0"/>
                      <w:marRight w:val="0"/>
                      <w:marTop w:val="0"/>
                      <w:marBottom w:val="0"/>
                      <w:divBdr>
                        <w:top w:val="none" w:sz="0" w:space="0" w:color="auto"/>
                        <w:left w:val="none" w:sz="0" w:space="0" w:color="auto"/>
                        <w:bottom w:val="none" w:sz="0" w:space="0" w:color="auto"/>
                        <w:right w:val="none" w:sz="0" w:space="0" w:color="auto"/>
                      </w:divBdr>
                      <w:divsChild>
                        <w:div w:id="1180776605">
                          <w:marLeft w:val="0"/>
                          <w:marRight w:val="0"/>
                          <w:marTop w:val="45"/>
                          <w:marBottom w:val="0"/>
                          <w:divBdr>
                            <w:top w:val="none" w:sz="0" w:space="0" w:color="auto"/>
                            <w:left w:val="none" w:sz="0" w:space="0" w:color="auto"/>
                            <w:bottom w:val="none" w:sz="0" w:space="0" w:color="auto"/>
                            <w:right w:val="none" w:sz="0" w:space="0" w:color="auto"/>
                          </w:divBdr>
                          <w:divsChild>
                            <w:div w:id="1530412348">
                              <w:marLeft w:val="0"/>
                              <w:marRight w:val="0"/>
                              <w:marTop w:val="0"/>
                              <w:marBottom w:val="0"/>
                              <w:divBdr>
                                <w:top w:val="none" w:sz="0" w:space="0" w:color="auto"/>
                                <w:left w:val="none" w:sz="0" w:space="0" w:color="auto"/>
                                <w:bottom w:val="none" w:sz="0" w:space="0" w:color="auto"/>
                                <w:right w:val="none" w:sz="0" w:space="0" w:color="auto"/>
                              </w:divBdr>
                              <w:divsChild>
                                <w:div w:id="1750299995">
                                  <w:marLeft w:val="2070"/>
                                  <w:marRight w:val="3810"/>
                                  <w:marTop w:val="0"/>
                                  <w:marBottom w:val="0"/>
                                  <w:divBdr>
                                    <w:top w:val="none" w:sz="0" w:space="0" w:color="auto"/>
                                    <w:left w:val="none" w:sz="0" w:space="0" w:color="auto"/>
                                    <w:bottom w:val="none" w:sz="0" w:space="0" w:color="auto"/>
                                    <w:right w:val="none" w:sz="0" w:space="0" w:color="auto"/>
                                  </w:divBdr>
                                  <w:divsChild>
                                    <w:div w:id="630674307">
                                      <w:marLeft w:val="0"/>
                                      <w:marRight w:val="0"/>
                                      <w:marTop w:val="0"/>
                                      <w:marBottom w:val="0"/>
                                      <w:divBdr>
                                        <w:top w:val="none" w:sz="0" w:space="0" w:color="auto"/>
                                        <w:left w:val="none" w:sz="0" w:space="0" w:color="auto"/>
                                        <w:bottom w:val="none" w:sz="0" w:space="0" w:color="auto"/>
                                        <w:right w:val="none" w:sz="0" w:space="0" w:color="auto"/>
                                      </w:divBdr>
                                      <w:divsChild>
                                        <w:div w:id="1191340384">
                                          <w:marLeft w:val="0"/>
                                          <w:marRight w:val="0"/>
                                          <w:marTop w:val="0"/>
                                          <w:marBottom w:val="0"/>
                                          <w:divBdr>
                                            <w:top w:val="none" w:sz="0" w:space="0" w:color="auto"/>
                                            <w:left w:val="none" w:sz="0" w:space="0" w:color="auto"/>
                                            <w:bottom w:val="none" w:sz="0" w:space="0" w:color="auto"/>
                                            <w:right w:val="none" w:sz="0" w:space="0" w:color="auto"/>
                                          </w:divBdr>
                                          <w:divsChild>
                                            <w:div w:id="1438526205">
                                              <w:marLeft w:val="0"/>
                                              <w:marRight w:val="0"/>
                                              <w:marTop w:val="0"/>
                                              <w:marBottom w:val="0"/>
                                              <w:divBdr>
                                                <w:top w:val="none" w:sz="0" w:space="0" w:color="auto"/>
                                                <w:left w:val="none" w:sz="0" w:space="0" w:color="auto"/>
                                                <w:bottom w:val="none" w:sz="0" w:space="0" w:color="auto"/>
                                                <w:right w:val="none" w:sz="0" w:space="0" w:color="auto"/>
                                              </w:divBdr>
                                              <w:divsChild>
                                                <w:div w:id="2045670717">
                                                  <w:marLeft w:val="0"/>
                                                  <w:marRight w:val="0"/>
                                                  <w:marTop w:val="0"/>
                                                  <w:marBottom w:val="0"/>
                                                  <w:divBdr>
                                                    <w:top w:val="none" w:sz="0" w:space="0" w:color="auto"/>
                                                    <w:left w:val="none" w:sz="0" w:space="0" w:color="auto"/>
                                                    <w:bottom w:val="none" w:sz="0" w:space="0" w:color="auto"/>
                                                    <w:right w:val="none" w:sz="0" w:space="0" w:color="auto"/>
                                                  </w:divBdr>
                                                  <w:divsChild>
                                                    <w:div w:id="527329143">
                                                      <w:marLeft w:val="0"/>
                                                      <w:marRight w:val="0"/>
                                                      <w:marTop w:val="0"/>
                                                      <w:marBottom w:val="0"/>
                                                      <w:divBdr>
                                                        <w:top w:val="none" w:sz="0" w:space="0" w:color="auto"/>
                                                        <w:left w:val="none" w:sz="0" w:space="0" w:color="auto"/>
                                                        <w:bottom w:val="none" w:sz="0" w:space="0" w:color="auto"/>
                                                        <w:right w:val="none" w:sz="0" w:space="0" w:color="auto"/>
                                                      </w:divBdr>
                                                      <w:divsChild>
                                                        <w:div w:id="1595868508">
                                                          <w:marLeft w:val="0"/>
                                                          <w:marRight w:val="0"/>
                                                          <w:marTop w:val="0"/>
                                                          <w:marBottom w:val="345"/>
                                                          <w:divBdr>
                                                            <w:top w:val="none" w:sz="0" w:space="0" w:color="auto"/>
                                                            <w:left w:val="none" w:sz="0" w:space="0" w:color="auto"/>
                                                            <w:bottom w:val="none" w:sz="0" w:space="0" w:color="auto"/>
                                                            <w:right w:val="none" w:sz="0" w:space="0" w:color="auto"/>
                                                          </w:divBdr>
                                                          <w:divsChild>
                                                            <w:div w:id="1718968579">
                                                              <w:marLeft w:val="0"/>
                                                              <w:marRight w:val="0"/>
                                                              <w:marTop w:val="0"/>
                                                              <w:marBottom w:val="0"/>
                                                              <w:divBdr>
                                                                <w:top w:val="none" w:sz="0" w:space="0" w:color="auto"/>
                                                                <w:left w:val="none" w:sz="0" w:space="0" w:color="auto"/>
                                                                <w:bottom w:val="none" w:sz="0" w:space="0" w:color="auto"/>
                                                                <w:right w:val="none" w:sz="0" w:space="0" w:color="auto"/>
                                                              </w:divBdr>
                                                              <w:divsChild>
                                                                <w:div w:id="2015839943">
                                                                  <w:marLeft w:val="0"/>
                                                                  <w:marRight w:val="0"/>
                                                                  <w:marTop w:val="0"/>
                                                                  <w:marBottom w:val="0"/>
                                                                  <w:divBdr>
                                                                    <w:top w:val="none" w:sz="0" w:space="0" w:color="auto"/>
                                                                    <w:left w:val="none" w:sz="0" w:space="0" w:color="auto"/>
                                                                    <w:bottom w:val="none" w:sz="0" w:space="0" w:color="auto"/>
                                                                    <w:right w:val="none" w:sz="0" w:space="0" w:color="auto"/>
                                                                  </w:divBdr>
                                                                  <w:divsChild>
                                                                    <w:div w:id="595481565">
                                                                      <w:marLeft w:val="0"/>
                                                                      <w:marRight w:val="0"/>
                                                                      <w:marTop w:val="0"/>
                                                                      <w:marBottom w:val="0"/>
                                                                      <w:divBdr>
                                                                        <w:top w:val="none" w:sz="0" w:space="0" w:color="auto"/>
                                                                        <w:left w:val="none" w:sz="0" w:space="0" w:color="auto"/>
                                                                        <w:bottom w:val="none" w:sz="0" w:space="0" w:color="auto"/>
                                                                        <w:right w:val="none" w:sz="0" w:space="0" w:color="auto"/>
                                                                      </w:divBdr>
                                                                      <w:divsChild>
                                                                        <w:div w:id="1526290946">
                                                                          <w:marLeft w:val="0"/>
                                                                          <w:marRight w:val="0"/>
                                                                          <w:marTop w:val="0"/>
                                                                          <w:marBottom w:val="0"/>
                                                                          <w:divBdr>
                                                                            <w:top w:val="none" w:sz="0" w:space="0" w:color="auto"/>
                                                                            <w:left w:val="none" w:sz="0" w:space="0" w:color="auto"/>
                                                                            <w:bottom w:val="none" w:sz="0" w:space="0" w:color="auto"/>
                                                                            <w:right w:val="none" w:sz="0" w:space="0" w:color="auto"/>
                                                                          </w:divBdr>
                                                                          <w:divsChild>
                                                                            <w:div w:id="706106443">
                                                                              <w:marLeft w:val="0"/>
                                                                              <w:marRight w:val="0"/>
                                                                              <w:marTop w:val="0"/>
                                                                              <w:marBottom w:val="0"/>
                                                                              <w:divBdr>
                                                                                <w:top w:val="none" w:sz="0" w:space="0" w:color="auto"/>
                                                                                <w:left w:val="none" w:sz="0" w:space="0" w:color="auto"/>
                                                                                <w:bottom w:val="none" w:sz="0" w:space="0" w:color="auto"/>
                                                                                <w:right w:val="none" w:sz="0" w:space="0" w:color="auto"/>
                                                                              </w:divBdr>
                                                                              <w:divsChild>
                                                                                <w:div w:id="2070152520">
                                                                                  <w:marLeft w:val="0"/>
                                                                                  <w:marRight w:val="0"/>
                                                                                  <w:marTop w:val="0"/>
                                                                                  <w:marBottom w:val="0"/>
                                                                                  <w:divBdr>
                                                                                    <w:top w:val="none" w:sz="0" w:space="0" w:color="auto"/>
                                                                                    <w:left w:val="none" w:sz="0" w:space="0" w:color="auto"/>
                                                                                    <w:bottom w:val="none" w:sz="0" w:space="0" w:color="auto"/>
                                                                                    <w:right w:val="none" w:sz="0" w:space="0" w:color="auto"/>
                                                                                  </w:divBdr>
                                                                                </w:div>
                                                                                <w:div w:id="4357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417643">
      <w:bodyDiv w:val="1"/>
      <w:marLeft w:val="0"/>
      <w:marRight w:val="0"/>
      <w:marTop w:val="0"/>
      <w:marBottom w:val="0"/>
      <w:divBdr>
        <w:top w:val="none" w:sz="0" w:space="0" w:color="auto"/>
        <w:left w:val="none" w:sz="0" w:space="0" w:color="auto"/>
        <w:bottom w:val="none" w:sz="0" w:space="0" w:color="auto"/>
        <w:right w:val="none" w:sz="0" w:space="0" w:color="auto"/>
      </w:divBdr>
      <w:divsChild>
        <w:div w:id="398987271">
          <w:marLeft w:val="0"/>
          <w:marRight w:val="0"/>
          <w:marTop w:val="0"/>
          <w:marBottom w:val="60"/>
          <w:divBdr>
            <w:top w:val="none" w:sz="0" w:space="0" w:color="auto"/>
            <w:left w:val="none" w:sz="0" w:space="0" w:color="auto"/>
            <w:bottom w:val="none" w:sz="0" w:space="0" w:color="auto"/>
            <w:right w:val="none" w:sz="0" w:space="0" w:color="auto"/>
          </w:divBdr>
          <w:divsChild>
            <w:div w:id="513304997">
              <w:marLeft w:val="0"/>
              <w:marRight w:val="0"/>
              <w:marTop w:val="0"/>
              <w:marBottom w:val="0"/>
              <w:divBdr>
                <w:top w:val="none" w:sz="0" w:space="0" w:color="auto"/>
                <w:left w:val="none" w:sz="0" w:space="0" w:color="auto"/>
                <w:bottom w:val="none" w:sz="0" w:space="0" w:color="auto"/>
                <w:right w:val="none" w:sz="0" w:space="0" w:color="auto"/>
              </w:divBdr>
              <w:divsChild>
                <w:div w:id="158621378">
                  <w:marLeft w:val="0"/>
                  <w:marRight w:val="0"/>
                  <w:marTop w:val="0"/>
                  <w:marBottom w:val="0"/>
                  <w:divBdr>
                    <w:top w:val="none" w:sz="0" w:space="0" w:color="auto"/>
                    <w:left w:val="none" w:sz="0" w:space="0" w:color="auto"/>
                    <w:bottom w:val="none" w:sz="0" w:space="0" w:color="auto"/>
                    <w:right w:val="none" w:sz="0" w:space="0" w:color="auto"/>
                  </w:divBdr>
                </w:div>
                <w:div w:id="1666199726">
                  <w:marLeft w:val="0"/>
                  <w:marRight w:val="0"/>
                  <w:marTop w:val="0"/>
                  <w:marBottom w:val="0"/>
                  <w:divBdr>
                    <w:top w:val="none" w:sz="0" w:space="0" w:color="auto"/>
                    <w:left w:val="none" w:sz="0" w:space="0" w:color="auto"/>
                    <w:bottom w:val="none" w:sz="0" w:space="0" w:color="auto"/>
                    <w:right w:val="none" w:sz="0" w:space="0" w:color="auto"/>
                  </w:divBdr>
                  <w:divsChild>
                    <w:div w:id="1836846052">
                      <w:marLeft w:val="0"/>
                      <w:marRight w:val="150"/>
                      <w:marTop w:val="30"/>
                      <w:marBottom w:val="0"/>
                      <w:divBdr>
                        <w:top w:val="none" w:sz="0" w:space="0" w:color="auto"/>
                        <w:left w:val="none" w:sz="0" w:space="0" w:color="auto"/>
                        <w:bottom w:val="none" w:sz="0" w:space="0" w:color="auto"/>
                        <w:right w:val="none" w:sz="0" w:space="0" w:color="auto"/>
                      </w:divBdr>
                    </w:div>
                    <w:div w:id="829907313">
                      <w:marLeft w:val="0"/>
                      <w:marRight w:val="150"/>
                      <w:marTop w:val="30"/>
                      <w:marBottom w:val="0"/>
                      <w:divBdr>
                        <w:top w:val="none" w:sz="0" w:space="0" w:color="auto"/>
                        <w:left w:val="none" w:sz="0" w:space="0" w:color="auto"/>
                        <w:bottom w:val="none" w:sz="0" w:space="0" w:color="auto"/>
                        <w:right w:val="none" w:sz="0" w:space="0" w:color="auto"/>
                      </w:divBdr>
                    </w:div>
                    <w:div w:id="1633559744">
                      <w:marLeft w:val="0"/>
                      <w:marRight w:val="0"/>
                      <w:marTop w:val="0"/>
                      <w:marBottom w:val="0"/>
                      <w:divBdr>
                        <w:top w:val="none" w:sz="0" w:space="0" w:color="auto"/>
                        <w:left w:val="none" w:sz="0" w:space="0" w:color="auto"/>
                        <w:bottom w:val="none" w:sz="0" w:space="0" w:color="auto"/>
                        <w:right w:val="none" w:sz="0" w:space="0" w:color="auto"/>
                      </w:divBdr>
                      <w:divsChild>
                        <w:div w:id="2145273356">
                          <w:marLeft w:val="0"/>
                          <w:marRight w:val="0"/>
                          <w:marTop w:val="0"/>
                          <w:marBottom w:val="0"/>
                          <w:divBdr>
                            <w:top w:val="none" w:sz="0" w:space="0" w:color="auto"/>
                            <w:left w:val="none" w:sz="0" w:space="0" w:color="auto"/>
                            <w:bottom w:val="none" w:sz="0" w:space="0" w:color="auto"/>
                            <w:right w:val="none" w:sz="0" w:space="0" w:color="auto"/>
                          </w:divBdr>
                          <w:divsChild>
                            <w:div w:id="1582912611">
                              <w:marLeft w:val="0"/>
                              <w:marRight w:val="0"/>
                              <w:marTop w:val="0"/>
                              <w:marBottom w:val="0"/>
                              <w:divBdr>
                                <w:top w:val="none" w:sz="0" w:space="0" w:color="auto"/>
                                <w:left w:val="none" w:sz="0" w:space="0" w:color="auto"/>
                                <w:bottom w:val="none" w:sz="0" w:space="0" w:color="auto"/>
                                <w:right w:val="none" w:sz="0" w:space="0" w:color="auto"/>
                              </w:divBdr>
                              <w:divsChild>
                                <w:div w:id="1541893494">
                                  <w:marLeft w:val="360"/>
                                  <w:marRight w:val="360"/>
                                  <w:marTop w:val="360"/>
                                  <w:marBottom w:val="360"/>
                                  <w:divBdr>
                                    <w:top w:val="none" w:sz="0" w:space="0" w:color="auto"/>
                                    <w:left w:val="none" w:sz="0" w:space="0" w:color="auto"/>
                                    <w:bottom w:val="none" w:sz="0" w:space="0" w:color="auto"/>
                                    <w:right w:val="none" w:sz="0" w:space="0" w:color="auto"/>
                                  </w:divBdr>
                                  <w:divsChild>
                                    <w:div w:id="11495882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98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3652">
      <w:bodyDiv w:val="1"/>
      <w:marLeft w:val="0"/>
      <w:marRight w:val="0"/>
      <w:marTop w:val="0"/>
      <w:marBottom w:val="0"/>
      <w:divBdr>
        <w:top w:val="none" w:sz="0" w:space="0" w:color="auto"/>
        <w:left w:val="none" w:sz="0" w:space="0" w:color="auto"/>
        <w:bottom w:val="none" w:sz="0" w:space="0" w:color="auto"/>
        <w:right w:val="none" w:sz="0" w:space="0" w:color="auto"/>
      </w:divBdr>
    </w:div>
    <w:div w:id="1986933268">
      <w:bodyDiv w:val="1"/>
      <w:marLeft w:val="0"/>
      <w:marRight w:val="0"/>
      <w:marTop w:val="0"/>
      <w:marBottom w:val="0"/>
      <w:divBdr>
        <w:top w:val="none" w:sz="0" w:space="0" w:color="auto"/>
        <w:left w:val="none" w:sz="0" w:space="0" w:color="auto"/>
        <w:bottom w:val="none" w:sz="0" w:space="0" w:color="auto"/>
        <w:right w:val="none" w:sz="0" w:space="0" w:color="auto"/>
      </w:divBdr>
    </w:div>
    <w:div w:id="2057924414">
      <w:bodyDiv w:val="1"/>
      <w:marLeft w:val="0"/>
      <w:marRight w:val="0"/>
      <w:marTop w:val="0"/>
      <w:marBottom w:val="0"/>
      <w:divBdr>
        <w:top w:val="none" w:sz="0" w:space="0" w:color="auto"/>
        <w:left w:val="none" w:sz="0" w:space="0" w:color="auto"/>
        <w:bottom w:val="none" w:sz="0" w:space="0" w:color="auto"/>
        <w:right w:val="none" w:sz="0" w:space="0" w:color="auto"/>
      </w:divBdr>
    </w:div>
    <w:div w:id="21448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F5CC-3AD4-4A05-BABF-709C7415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193</Words>
  <Characters>1066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Raby-Ménard</dc:creator>
  <cp:lastModifiedBy>Animation ASAQ</cp:lastModifiedBy>
  <cp:revision>18</cp:revision>
  <cp:lastPrinted>2018-03-02T14:09:00Z</cp:lastPrinted>
  <dcterms:created xsi:type="dcterms:W3CDTF">2023-10-18T15:10:00Z</dcterms:created>
  <dcterms:modified xsi:type="dcterms:W3CDTF">2023-12-19T18:29:00Z</dcterms:modified>
</cp:coreProperties>
</file>