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D76F9" w14:textId="4ECD340C" w:rsidR="00363ADD" w:rsidRPr="000C16F5" w:rsidRDefault="00B235F9" w:rsidP="00FE42C2">
      <w:pPr>
        <w:pStyle w:val="NoSpacing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363AD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27CB02" wp14:editId="0367FCE7">
            <wp:simplePos x="0" y="0"/>
            <wp:positionH relativeFrom="column">
              <wp:posOffset>4352636</wp:posOffset>
            </wp:positionH>
            <wp:positionV relativeFrom="paragraph">
              <wp:posOffset>-232468</wp:posOffset>
            </wp:positionV>
            <wp:extent cx="1308667" cy="546558"/>
            <wp:effectExtent l="0" t="0" r="0" b="0"/>
            <wp:wrapNone/>
            <wp:docPr id="1" name="Image 1" descr="Aucune description de ph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cune description de photo disponi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8" t="29802" r="9817" b="35232"/>
                    <a:stretch/>
                  </pic:blipFill>
                  <pic:spPr bwMode="auto">
                    <a:xfrm>
                      <a:off x="0" y="0"/>
                      <a:ext cx="1324759" cy="55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6F5"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inline distT="0" distB="0" distL="0" distR="0" wp14:anchorId="548EEF0C" wp14:editId="09B733FE">
            <wp:extent cx="5486400" cy="1431637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17"/>
                    <a:stretch/>
                  </pic:blipFill>
                  <pic:spPr bwMode="auto">
                    <a:xfrm>
                      <a:off x="0" y="0"/>
                      <a:ext cx="5486400" cy="1431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F4243C" w14:textId="77777777" w:rsidR="00111460" w:rsidRDefault="00111460" w:rsidP="00FE42C2">
      <w:pPr>
        <w:pStyle w:val="NoSpacing"/>
        <w:jc w:val="both"/>
        <w:rPr>
          <w:rFonts w:ascii="Arial" w:hAnsi="Arial" w:cs="Arial"/>
          <w:b/>
          <w:bCs/>
          <w:color w:val="000000"/>
          <w:sz w:val="28"/>
          <w:szCs w:val="28"/>
          <w:lang w:val="fr-FR"/>
        </w:rPr>
      </w:pPr>
    </w:p>
    <w:p w14:paraId="34A4A758" w14:textId="4F5FEC2C" w:rsidR="0087717F" w:rsidRPr="00363ADD" w:rsidRDefault="00111460" w:rsidP="00FE42C2">
      <w:pPr>
        <w:pStyle w:val="NoSpacing"/>
        <w:jc w:val="both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fr-FR"/>
        </w:rPr>
      </w:pPr>
      <w:r w:rsidRPr="00363ADD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COORDONNATEUR (TRICE)-ANIMATEUR (TRICE)</w:t>
      </w:r>
      <w:r w:rsidRPr="00363ADD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fr-FR"/>
        </w:rPr>
        <w:t xml:space="preserve"> EN ACTIVITES SPORTIVES</w:t>
      </w:r>
    </w:p>
    <w:p w14:paraId="54E8AA03" w14:textId="77777777" w:rsidR="00363ADD" w:rsidRPr="00363ADD" w:rsidRDefault="00363ADD" w:rsidP="00FE42C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DE8166E" w14:textId="78C444FC" w:rsidR="004E010D" w:rsidRPr="00363ADD" w:rsidRDefault="004E010D" w:rsidP="00FE42C2">
      <w:pPr>
        <w:pStyle w:val="NoSpacing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363ADD">
        <w:rPr>
          <w:rFonts w:ascii="Arial" w:hAnsi="Arial" w:cs="Arial"/>
          <w:b/>
          <w:bCs/>
          <w:sz w:val="28"/>
          <w:szCs w:val="28"/>
          <w:u w:val="single"/>
        </w:rPr>
        <w:t>L’organisme</w:t>
      </w:r>
    </w:p>
    <w:p w14:paraId="12EF5104" w14:textId="24B7A9D5" w:rsidR="004E010D" w:rsidRPr="00363ADD" w:rsidRDefault="004E010D" w:rsidP="00FE42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3ADD">
        <w:rPr>
          <w:rFonts w:ascii="Arial" w:hAnsi="Arial" w:cs="Arial"/>
          <w:sz w:val="24"/>
          <w:szCs w:val="24"/>
        </w:rPr>
        <w:t>Fondée en 1979, l’</w:t>
      </w:r>
      <w:r w:rsidR="00A63308" w:rsidRPr="00363ADD">
        <w:rPr>
          <w:rFonts w:ascii="Arial" w:hAnsi="Arial" w:cs="Arial"/>
          <w:sz w:val="24"/>
          <w:szCs w:val="24"/>
        </w:rPr>
        <w:t>Association sportive des aveugles du Québec (</w:t>
      </w:r>
      <w:r w:rsidRPr="00363ADD">
        <w:rPr>
          <w:rFonts w:ascii="Arial" w:hAnsi="Arial" w:cs="Arial"/>
          <w:sz w:val="24"/>
          <w:szCs w:val="24"/>
        </w:rPr>
        <w:t>ASAQ</w:t>
      </w:r>
      <w:r w:rsidR="00A63308" w:rsidRPr="00363ADD">
        <w:rPr>
          <w:rFonts w:ascii="Arial" w:hAnsi="Arial" w:cs="Arial"/>
          <w:sz w:val="24"/>
          <w:szCs w:val="24"/>
        </w:rPr>
        <w:t>)</w:t>
      </w:r>
      <w:r w:rsidRPr="00363ADD">
        <w:rPr>
          <w:rFonts w:ascii="Arial" w:hAnsi="Arial" w:cs="Arial"/>
          <w:sz w:val="24"/>
          <w:szCs w:val="24"/>
        </w:rPr>
        <w:t xml:space="preserve"> se consacre à développer la pratique du sport et à sensibiliser le grand public et les autorités au plein potentiel des personnes vivant avec une déficience visuelle. </w:t>
      </w:r>
    </w:p>
    <w:p w14:paraId="186828DD" w14:textId="3F3B1454" w:rsidR="004E010D" w:rsidRPr="00363ADD" w:rsidRDefault="004E010D" w:rsidP="00FE42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03C9BE" w14:textId="6E051082" w:rsidR="004E010D" w:rsidRPr="00363ADD" w:rsidRDefault="006B33F8" w:rsidP="00FE42C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63ADD">
        <w:rPr>
          <w:rFonts w:ascii="Arial" w:hAnsi="Arial" w:cs="Arial"/>
          <w:sz w:val="24"/>
          <w:szCs w:val="24"/>
        </w:rPr>
        <w:t>Vous voulez</w:t>
      </w:r>
      <w:r w:rsidR="004E010D" w:rsidRPr="00363ADD">
        <w:rPr>
          <w:rFonts w:ascii="Arial" w:hAnsi="Arial" w:cs="Arial"/>
          <w:sz w:val="24"/>
          <w:szCs w:val="24"/>
        </w:rPr>
        <w:t xml:space="preserve"> en savoir plus sur l’organisme? </w:t>
      </w:r>
      <w:hyperlink r:id="rId10" w:history="1">
        <w:r w:rsidR="004E010D" w:rsidRPr="00363ADD">
          <w:rPr>
            <w:rStyle w:val="Hyperlink"/>
            <w:rFonts w:ascii="Arial" w:hAnsi="Arial" w:cs="Arial"/>
            <w:sz w:val="24"/>
            <w:szCs w:val="24"/>
          </w:rPr>
          <w:t>https://sportsaveugles.qc.ca</w:t>
        </w:r>
      </w:hyperlink>
      <w:r w:rsidR="004E010D" w:rsidRPr="00363ADD">
        <w:rPr>
          <w:rFonts w:ascii="Arial" w:hAnsi="Arial" w:cs="Arial"/>
          <w:sz w:val="24"/>
          <w:szCs w:val="24"/>
        </w:rPr>
        <w:t xml:space="preserve">  </w:t>
      </w:r>
    </w:p>
    <w:p w14:paraId="6DA185AC" w14:textId="153139B1" w:rsidR="004E010D" w:rsidRPr="00363ADD" w:rsidRDefault="004E010D" w:rsidP="00FE42C2">
      <w:pPr>
        <w:pStyle w:val="NoSpacing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2824517" w14:textId="7D5FF5E2" w:rsidR="0087717F" w:rsidRPr="00363ADD" w:rsidRDefault="006B33F8" w:rsidP="00FE42C2">
      <w:pPr>
        <w:pStyle w:val="NoSpacing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363ADD">
        <w:rPr>
          <w:rFonts w:ascii="Arial" w:hAnsi="Arial" w:cs="Arial"/>
          <w:b/>
          <w:bCs/>
          <w:sz w:val="28"/>
          <w:szCs w:val="28"/>
          <w:u w:val="single"/>
        </w:rPr>
        <w:t>Votre</w:t>
      </w:r>
      <w:r w:rsidR="0087717F" w:rsidRPr="00363ADD">
        <w:rPr>
          <w:rFonts w:ascii="Arial" w:hAnsi="Arial" w:cs="Arial"/>
          <w:b/>
          <w:bCs/>
          <w:sz w:val="28"/>
          <w:szCs w:val="28"/>
          <w:u w:val="single"/>
        </w:rPr>
        <w:t xml:space="preserve"> futur emploi</w:t>
      </w:r>
    </w:p>
    <w:p w14:paraId="1A967250" w14:textId="619E1E0A" w:rsidR="00507DB1" w:rsidRPr="00363ADD" w:rsidRDefault="00507DB1" w:rsidP="00FE42C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63ADD">
        <w:rPr>
          <w:rFonts w:ascii="Arial" w:hAnsi="Arial" w:cs="Arial"/>
          <w:sz w:val="24"/>
          <w:szCs w:val="24"/>
        </w:rPr>
        <w:t xml:space="preserve">Si </w:t>
      </w:r>
      <w:r w:rsidR="00DC5CDB" w:rsidRPr="00363ADD">
        <w:rPr>
          <w:rFonts w:ascii="Arial" w:hAnsi="Arial" w:cs="Arial"/>
          <w:sz w:val="24"/>
          <w:szCs w:val="24"/>
        </w:rPr>
        <w:t>vous</w:t>
      </w:r>
      <w:r w:rsidRPr="00363ADD">
        <w:rPr>
          <w:rFonts w:ascii="Arial" w:hAnsi="Arial" w:cs="Arial"/>
          <w:sz w:val="24"/>
          <w:szCs w:val="24"/>
        </w:rPr>
        <w:t xml:space="preserve"> </w:t>
      </w:r>
      <w:r w:rsidR="00C76DCF">
        <w:rPr>
          <w:rFonts w:ascii="Arial" w:hAnsi="Arial" w:cs="Arial"/>
          <w:sz w:val="24"/>
          <w:szCs w:val="24"/>
        </w:rPr>
        <w:t xml:space="preserve">devenez </w:t>
      </w:r>
      <w:r w:rsidR="00193B97" w:rsidRPr="00193B97">
        <w:rPr>
          <w:rFonts w:ascii="Arial" w:hAnsi="Arial" w:cs="Arial"/>
          <w:sz w:val="24"/>
          <w:szCs w:val="24"/>
        </w:rPr>
        <w:t>Coordonnateur(</w:t>
      </w:r>
      <w:proofErr w:type="spellStart"/>
      <w:r w:rsidR="00193B97" w:rsidRPr="00193B97">
        <w:rPr>
          <w:rFonts w:ascii="Arial" w:hAnsi="Arial" w:cs="Arial"/>
          <w:sz w:val="24"/>
          <w:szCs w:val="24"/>
        </w:rPr>
        <w:t>trice</w:t>
      </w:r>
      <w:proofErr w:type="spellEnd"/>
      <w:r w:rsidR="00193B97" w:rsidRPr="00193B97">
        <w:rPr>
          <w:rFonts w:ascii="Arial" w:hAnsi="Arial" w:cs="Arial"/>
          <w:sz w:val="24"/>
          <w:szCs w:val="24"/>
        </w:rPr>
        <w:t>)-Animateur(</w:t>
      </w:r>
      <w:proofErr w:type="spellStart"/>
      <w:r w:rsidR="00193B97" w:rsidRPr="00193B97">
        <w:rPr>
          <w:rFonts w:ascii="Arial" w:hAnsi="Arial" w:cs="Arial"/>
          <w:sz w:val="24"/>
          <w:szCs w:val="24"/>
        </w:rPr>
        <w:t>trice</w:t>
      </w:r>
      <w:proofErr w:type="spellEnd"/>
      <w:r w:rsidR="00193B97" w:rsidRPr="00193B97">
        <w:rPr>
          <w:rFonts w:ascii="Arial" w:hAnsi="Arial" w:cs="Arial"/>
          <w:sz w:val="24"/>
          <w:szCs w:val="24"/>
        </w:rPr>
        <w:t>)</w:t>
      </w:r>
      <w:r w:rsidR="00193B97" w:rsidRPr="00193B97">
        <w:rPr>
          <w:sz w:val="24"/>
          <w:szCs w:val="24"/>
        </w:rPr>
        <w:t> </w:t>
      </w:r>
      <w:r w:rsidR="00193B97" w:rsidRPr="00193B97">
        <w:rPr>
          <w:rFonts w:ascii="Arial" w:hAnsi="Arial" w:cs="Arial"/>
          <w:sz w:val="24"/>
          <w:szCs w:val="24"/>
        </w:rPr>
        <w:t>en activités sportives</w:t>
      </w:r>
      <w:r w:rsidR="0087717F" w:rsidRPr="00363ADD">
        <w:rPr>
          <w:rFonts w:ascii="Arial" w:hAnsi="Arial" w:cs="Arial"/>
          <w:sz w:val="24"/>
          <w:szCs w:val="24"/>
        </w:rPr>
        <w:t>,</w:t>
      </w:r>
      <w:r w:rsidRPr="00363ADD">
        <w:rPr>
          <w:rFonts w:ascii="Arial" w:hAnsi="Arial" w:cs="Arial"/>
          <w:sz w:val="24"/>
          <w:szCs w:val="24"/>
        </w:rPr>
        <w:t xml:space="preserve"> </w:t>
      </w:r>
      <w:r w:rsidR="00DC5CDB" w:rsidRPr="00363ADD">
        <w:rPr>
          <w:rFonts w:ascii="Arial" w:hAnsi="Arial" w:cs="Arial"/>
          <w:sz w:val="24"/>
          <w:szCs w:val="24"/>
        </w:rPr>
        <w:t>vous</w:t>
      </w:r>
      <w:r w:rsidRPr="00363ADD">
        <w:rPr>
          <w:rFonts w:ascii="Arial" w:hAnsi="Arial" w:cs="Arial"/>
          <w:sz w:val="24"/>
          <w:szCs w:val="24"/>
        </w:rPr>
        <w:t xml:space="preserve"> travailler</w:t>
      </w:r>
      <w:r w:rsidR="00DC5CDB" w:rsidRPr="00363ADD">
        <w:rPr>
          <w:rFonts w:ascii="Arial" w:hAnsi="Arial" w:cs="Arial"/>
          <w:sz w:val="24"/>
          <w:szCs w:val="24"/>
        </w:rPr>
        <w:t>ez</w:t>
      </w:r>
      <w:r w:rsidRPr="00363ADD">
        <w:rPr>
          <w:rFonts w:ascii="Arial" w:hAnsi="Arial" w:cs="Arial"/>
          <w:sz w:val="24"/>
          <w:szCs w:val="24"/>
        </w:rPr>
        <w:t xml:space="preserve"> </w:t>
      </w:r>
      <w:r w:rsidR="005F0FA9" w:rsidRPr="00363ADD">
        <w:rPr>
          <w:rFonts w:ascii="Arial" w:hAnsi="Arial" w:cs="Arial"/>
          <w:sz w:val="24"/>
          <w:szCs w:val="24"/>
        </w:rPr>
        <w:t xml:space="preserve">à temps partiel </w:t>
      </w:r>
      <w:r w:rsidRPr="00363ADD">
        <w:rPr>
          <w:rFonts w:ascii="Arial" w:hAnsi="Arial" w:cs="Arial"/>
          <w:sz w:val="24"/>
          <w:szCs w:val="24"/>
        </w:rPr>
        <w:t xml:space="preserve">sous la supervision de la direction générale. </w:t>
      </w:r>
      <w:r w:rsidR="00DC5CDB" w:rsidRPr="00363ADD">
        <w:rPr>
          <w:rFonts w:ascii="Arial" w:hAnsi="Arial" w:cs="Arial"/>
          <w:sz w:val="24"/>
          <w:szCs w:val="24"/>
        </w:rPr>
        <w:t>Vous serez</w:t>
      </w:r>
      <w:r w:rsidRPr="00363ADD">
        <w:rPr>
          <w:rFonts w:ascii="Arial" w:hAnsi="Arial" w:cs="Arial"/>
          <w:sz w:val="24"/>
          <w:szCs w:val="24"/>
        </w:rPr>
        <w:t xml:space="preserve"> responsable de planifier, organiser, coordonner, animer et évaluer des activités sportives de type initiation ou récréative</w:t>
      </w:r>
      <w:r w:rsidR="00A63308" w:rsidRPr="00363ADD">
        <w:rPr>
          <w:rFonts w:ascii="Arial" w:hAnsi="Arial" w:cs="Arial"/>
          <w:sz w:val="24"/>
          <w:szCs w:val="24"/>
        </w:rPr>
        <w:t>s</w:t>
      </w:r>
      <w:r w:rsidRPr="00363ADD">
        <w:rPr>
          <w:rFonts w:ascii="Arial" w:hAnsi="Arial" w:cs="Arial"/>
          <w:sz w:val="24"/>
          <w:szCs w:val="24"/>
        </w:rPr>
        <w:t xml:space="preserve">. </w:t>
      </w:r>
      <w:r w:rsidR="00DC5CDB" w:rsidRPr="00363ADD">
        <w:rPr>
          <w:rFonts w:ascii="Arial" w:hAnsi="Arial" w:cs="Arial"/>
          <w:sz w:val="24"/>
          <w:szCs w:val="24"/>
        </w:rPr>
        <w:t>Vous</w:t>
      </w:r>
      <w:r w:rsidRPr="00363ADD">
        <w:rPr>
          <w:rFonts w:ascii="Arial" w:hAnsi="Arial" w:cs="Arial"/>
          <w:sz w:val="24"/>
          <w:szCs w:val="24"/>
        </w:rPr>
        <w:t xml:space="preserve"> verr</w:t>
      </w:r>
      <w:r w:rsidR="00DC5CDB" w:rsidRPr="00363ADD">
        <w:rPr>
          <w:rFonts w:ascii="Arial" w:hAnsi="Arial" w:cs="Arial"/>
          <w:sz w:val="24"/>
          <w:szCs w:val="24"/>
        </w:rPr>
        <w:t>ez</w:t>
      </w:r>
      <w:r w:rsidRPr="00363ADD">
        <w:rPr>
          <w:rFonts w:ascii="Arial" w:hAnsi="Arial" w:cs="Arial"/>
          <w:sz w:val="24"/>
          <w:szCs w:val="24"/>
        </w:rPr>
        <w:t xml:space="preserve"> à la sécurité des participants et au respect des règles de l’éthique professionnelle. </w:t>
      </w:r>
      <w:r w:rsidR="00DC5CDB" w:rsidRPr="00363ADD">
        <w:rPr>
          <w:rFonts w:ascii="Arial" w:hAnsi="Arial" w:cs="Arial"/>
          <w:sz w:val="24"/>
          <w:szCs w:val="24"/>
        </w:rPr>
        <w:t>Vous</w:t>
      </w:r>
      <w:r w:rsidRPr="00363ADD">
        <w:rPr>
          <w:rFonts w:ascii="Arial" w:hAnsi="Arial" w:cs="Arial"/>
          <w:sz w:val="24"/>
          <w:szCs w:val="24"/>
        </w:rPr>
        <w:t xml:space="preserve"> tiendr</w:t>
      </w:r>
      <w:r w:rsidR="00DC5CDB" w:rsidRPr="00363ADD">
        <w:rPr>
          <w:rFonts w:ascii="Arial" w:hAnsi="Arial" w:cs="Arial"/>
          <w:sz w:val="24"/>
          <w:szCs w:val="24"/>
        </w:rPr>
        <w:t>ez</w:t>
      </w:r>
      <w:r w:rsidR="00083B3E" w:rsidRPr="00363ADD">
        <w:rPr>
          <w:rFonts w:ascii="Arial" w:hAnsi="Arial" w:cs="Arial"/>
          <w:sz w:val="24"/>
          <w:szCs w:val="24"/>
        </w:rPr>
        <w:t xml:space="preserve"> </w:t>
      </w:r>
      <w:r w:rsidRPr="00363ADD">
        <w:rPr>
          <w:rFonts w:ascii="Arial" w:hAnsi="Arial" w:cs="Arial"/>
          <w:sz w:val="24"/>
          <w:szCs w:val="24"/>
        </w:rPr>
        <w:t xml:space="preserve">compte des caractéristiques de la clientèle visée </w:t>
      </w:r>
      <w:r w:rsidR="00083B3E" w:rsidRPr="00363ADD">
        <w:rPr>
          <w:rFonts w:ascii="Arial" w:hAnsi="Arial" w:cs="Arial"/>
          <w:sz w:val="24"/>
          <w:szCs w:val="24"/>
        </w:rPr>
        <w:t>et des tendances afin de définir les besoins</w:t>
      </w:r>
      <w:r w:rsidR="00494284" w:rsidRPr="00363ADD">
        <w:rPr>
          <w:rFonts w:ascii="Arial" w:hAnsi="Arial" w:cs="Arial"/>
          <w:sz w:val="24"/>
          <w:szCs w:val="24"/>
        </w:rPr>
        <w:t xml:space="preserve"> et bonifier les services de l’organisme</w:t>
      </w:r>
      <w:r w:rsidRPr="00363ADD">
        <w:rPr>
          <w:rFonts w:ascii="Arial" w:hAnsi="Arial" w:cs="Arial"/>
          <w:sz w:val="24"/>
          <w:szCs w:val="24"/>
        </w:rPr>
        <w:t xml:space="preserve">. </w:t>
      </w:r>
      <w:r w:rsidR="00DC5CDB" w:rsidRPr="00363ADD">
        <w:rPr>
          <w:rFonts w:ascii="Arial" w:hAnsi="Arial" w:cs="Arial"/>
          <w:sz w:val="24"/>
          <w:szCs w:val="24"/>
        </w:rPr>
        <w:t>Vous</w:t>
      </w:r>
      <w:r w:rsidRPr="00363ADD">
        <w:rPr>
          <w:rFonts w:ascii="Arial" w:hAnsi="Arial" w:cs="Arial"/>
          <w:sz w:val="24"/>
          <w:szCs w:val="24"/>
        </w:rPr>
        <w:t xml:space="preserve"> devr</w:t>
      </w:r>
      <w:r w:rsidR="00DC5CDB" w:rsidRPr="00363ADD">
        <w:rPr>
          <w:rFonts w:ascii="Arial" w:hAnsi="Arial" w:cs="Arial"/>
          <w:sz w:val="24"/>
          <w:szCs w:val="24"/>
        </w:rPr>
        <w:t>ez</w:t>
      </w:r>
      <w:r w:rsidRPr="00363ADD">
        <w:rPr>
          <w:rFonts w:ascii="Arial" w:hAnsi="Arial" w:cs="Arial"/>
          <w:sz w:val="24"/>
          <w:szCs w:val="24"/>
        </w:rPr>
        <w:t xml:space="preserve"> gérer les ressources (humaines, financières et matérielles) nécessaires pour le bon déroulement de </w:t>
      </w:r>
      <w:r w:rsidR="00DC5CDB" w:rsidRPr="00363ADD">
        <w:rPr>
          <w:rFonts w:ascii="Arial" w:hAnsi="Arial" w:cs="Arial"/>
          <w:sz w:val="24"/>
          <w:szCs w:val="24"/>
        </w:rPr>
        <w:t>vos</w:t>
      </w:r>
      <w:r w:rsidRPr="00363ADD">
        <w:rPr>
          <w:rFonts w:ascii="Arial" w:hAnsi="Arial" w:cs="Arial"/>
          <w:sz w:val="24"/>
          <w:szCs w:val="24"/>
        </w:rPr>
        <w:t xml:space="preserve"> activités. </w:t>
      </w:r>
      <w:r w:rsidR="00DC5CDB" w:rsidRPr="00363ADD">
        <w:rPr>
          <w:rFonts w:ascii="Arial" w:hAnsi="Arial" w:cs="Arial"/>
          <w:sz w:val="24"/>
          <w:szCs w:val="24"/>
        </w:rPr>
        <w:t>Vous</w:t>
      </w:r>
      <w:r w:rsidRPr="00363ADD">
        <w:rPr>
          <w:rFonts w:ascii="Arial" w:hAnsi="Arial" w:cs="Arial"/>
          <w:sz w:val="24"/>
          <w:szCs w:val="24"/>
        </w:rPr>
        <w:t xml:space="preserve"> devr</w:t>
      </w:r>
      <w:r w:rsidR="00DC5CDB" w:rsidRPr="00363ADD">
        <w:rPr>
          <w:rFonts w:ascii="Arial" w:hAnsi="Arial" w:cs="Arial"/>
          <w:sz w:val="24"/>
          <w:szCs w:val="24"/>
        </w:rPr>
        <w:t>ez</w:t>
      </w:r>
      <w:r w:rsidRPr="00363ADD">
        <w:rPr>
          <w:rFonts w:ascii="Arial" w:hAnsi="Arial" w:cs="Arial"/>
          <w:sz w:val="24"/>
          <w:szCs w:val="24"/>
        </w:rPr>
        <w:t xml:space="preserve"> réaliser des tâches administratives, participer à des réunions et faire des activités promotionnelles en lien avec </w:t>
      </w:r>
      <w:r w:rsidR="00DC5CDB" w:rsidRPr="00363ADD">
        <w:rPr>
          <w:rFonts w:ascii="Arial" w:hAnsi="Arial" w:cs="Arial"/>
          <w:sz w:val="24"/>
          <w:szCs w:val="24"/>
        </w:rPr>
        <w:t>vos</w:t>
      </w:r>
      <w:r w:rsidRPr="00363ADD">
        <w:rPr>
          <w:rFonts w:ascii="Arial" w:hAnsi="Arial" w:cs="Arial"/>
          <w:sz w:val="24"/>
          <w:szCs w:val="24"/>
        </w:rPr>
        <w:t xml:space="preserve"> activités. </w:t>
      </w:r>
      <w:r w:rsidR="00DC5CDB" w:rsidRPr="00363ADD">
        <w:rPr>
          <w:rFonts w:ascii="Arial" w:hAnsi="Arial" w:cs="Arial"/>
          <w:sz w:val="24"/>
          <w:szCs w:val="24"/>
        </w:rPr>
        <w:t>Vous</w:t>
      </w:r>
      <w:r w:rsidRPr="00363ADD">
        <w:rPr>
          <w:rFonts w:ascii="Arial" w:hAnsi="Arial" w:cs="Arial"/>
          <w:sz w:val="24"/>
          <w:szCs w:val="24"/>
        </w:rPr>
        <w:t xml:space="preserve"> travailler</w:t>
      </w:r>
      <w:r w:rsidR="00DC5CDB" w:rsidRPr="00363ADD">
        <w:rPr>
          <w:rFonts w:ascii="Arial" w:hAnsi="Arial" w:cs="Arial"/>
          <w:sz w:val="24"/>
          <w:szCs w:val="24"/>
        </w:rPr>
        <w:t>ez</w:t>
      </w:r>
      <w:r w:rsidRPr="00363ADD">
        <w:rPr>
          <w:rFonts w:ascii="Arial" w:hAnsi="Arial" w:cs="Arial"/>
          <w:sz w:val="24"/>
          <w:szCs w:val="24"/>
        </w:rPr>
        <w:t xml:space="preserve"> avec des personnes ayant un handicap visuel, ainsi que des enfants et adolescents en milieu scolaire. </w:t>
      </w:r>
      <w:r w:rsidR="00083B3E" w:rsidRPr="00363ADD">
        <w:rPr>
          <w:rFonts w:ascii="Arial" w:hAnsi="Arial" w:cs="Arial"/>
          <w:sz w:val="24"/>
          <w:szCs w:val="24"/>
        </w:rPr>
        <w:t>La personne choisie suivra une formation rémunérée en intervention en déficience visuelle offerte par l’ASAQ.</w:t>
      </w:r>
    </w:p>
    <w:p w14:paraId="52BC9270" w14:textId="274AAA81" w:rsidR="00083B3E" w:rsidRPr="00363ADD" w:rsidRDefault="00083B3E" w:rsidP="00FE42C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C9D891B" w14:textId="4F84CBD7" w:rsidR="00507DB1" w:rsidRPr="00363ADD" w:rsidRDefault="00083B3E" w:rsidP="00FE42C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63ADD">
        <w:rPr>
          <w:rFonts w:ascii="Arial" w:hAnsi="Arial" w:cs="Arial"/>
          <w:sz w:val="24"/>
          <w:szCs w:val="24"/>
        </w:rPr>
        <w:t>Les étudiants sont les bienvenus.</w:t>
      </w:r>
    </w:p>
    <w:p w14:paraId="4B7B2D47" w14:textId="77777777" w:rsidR="00083B3E" w:rsidRPr="00363ADD" w:rsidRDefault="00083B3E" w:rsidP="00FE42C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1ABD691" w14:textId="56880706" w:rsidR="00507DB1" w:rsidRPr="00363ADD" w:rsidRDefault="006B33F8" w:rsidP="00FE42C2">
      <w:pPr>
        <w:pStyle w:val="NoSpacing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363ADD">
        <w:rPr>
          <w:rFonts w:ascii="Arial" w:hAnsi="Arial" w:cs="Arial"/>
          <w:b/>
          <w:bCs/>
          <w:sz w:val="28"/>
          <w:szCs w:val="28"/>
          <w:u w:val="single"/>
        </w:rPr>
        <w:t>Vos</w:t>
      </w:r>
      <w:r w:rsidR="00083B3E" w:rsidRPr="00363ADD">
        <w:rPr>
          <w:rFonts w:ascii="Arial" w:hAnsi="Arial" w:cs="Arial"/>
          <w:b/>
          <w:bCs/>
          <w:sz w:val="28"/>
          <w:szCs w:val="28"/>
          <w:u w:val="single"/>
        </w:rPr>
        <w:t xml:space="preserve"> forces</w:t>
      </w:r>
    </w:p>
    <w:p w14:paraId="3F27076F" w14:textId="77777777" w:rsidR="00494284" w:rsidRPr="00363ADD" w:rsidRDefault="00494284" w:rsidP="00FE42C2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63ADD">
        <w:rPr>
          <w:rFonts w:ascii="Arial" w:hAnsi="Arial" w:cs="Arial"/>
          <w:sz w:val="24"/>
          <w:szCs w:val="24"/>
        </w:rPr>
        <w:t>Sens de l’organisation</w:t>
      </w:r>
    </w:p>
    <w:p w14:paraId="72C4611B" w14:textId="09EBBAFA" w:rsidR="00083B3E" w:rsidRPr="00363ADD" w:rsidRDefault="00083B3E" w:rsidP="00FE42C2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63ADD">
        <w:rPr>
          <w:rFonts w:ascii="Arial" w:hAnsi="Arial" w:cs="Arial"/>
          <w:sz w:val="24"/>
          <w:szCs w:val="24"/>
        </w:rPr>
        <w:t>Aimer travailler avec le public</w:t>
      </w:r>
      <w:r w:rsidR="00494284" w:rsidRPr="00363ADD">
        <w:rPr>
          <w:rFonts w:ascii="Arial" w:hAnsi="Arial" w:cs="Arial"/>
          <w:sz w:val="24"/>
          <w:szCs w:val="24"/>
        </w:rPr>
        <w:t>, les collègues et les partenaires</w:t>
      </w:r>
    </w:p>
    <w:p w14:paraId="6B08358C" w14:textId="1D8BBE65" w:rsidR="00083B3E" w:rsidRPr="00363ADD" w:rsidRDefault="00083B3E" w:rsidP="00FE42C2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63ADD">
        <w:rPr>
          <w:rFonts w:ascii="Arial" w:hAnsi="Arial" w:cs="Arial"/>
          <w:sz w:val="24"/>
          <w:szCs w:val="24"/>
        </w:rPr>
        <w:t xml:space="preserve">Facilité à communiquer </w:t>
      </w:r>
    </w:p>
    <w:p w14:paraId="682CFBDE" w14:textId="5E0AA47B" w:rsidR="00083B3E" w:rsidRPr="00363ADD" w:rsidRDefault="00083B3E" w:rsidP="00FE42C2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63ADD">
        <w:rPr>
          <w:rFonts w:ascii="Arial" w:hAnsi="Arial" w:cs="Arial"/>
          <w:sz w:val="24"/>
          <w:szCs w:val="24"/>
        </w:rPr>
        <w:t xml:space="preserve">Facilité pour le travail en équipe </w:t>
      </w:r>
    </w:p>
    <w:p w14:paraId="195081F2" w14:textId="13F6BC52" w:rsidR="00083B3E" w:rsidRPr="00363ADD" w:rsidRDefault="00432BE5" w:rsidP="00FE42C2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63ADD">
        <w:rPr>
          <w:rFonts w:ascii="Arial" w:hAnsi="Arial" w:cs="Arial"/>
          <w:sz w:val="24"/>
          <w:szCs w:val="24"/>
        </w:rPr>
        <w:t>Sens de l’i</w:t>
      </w:r>
      <w:r w:rsidR="00083B3E" w:rsidRPr="00363ADD">
        <w:rPr>
          <w:rFonts w:ascii="Arial" w:hAnsi="Arial" w:cs="Arial"/>
          <w:sz w:val="24"/>
          <w:szCs w:val="24"/>
        </w:rPr>
        <w:t>nitiative</w:t>
      </w:r>
    </w:p>
    <w:p w14:paraId="5B87892E" w14:textId="79A6A3D7" w:rsidR="00494284" w:rsidRPr="00363ADD" w:rsidRDefault="00494284" w:rsidP="00FE42C2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63ADD">
        <w:rPr>
          <w:rFonts w:ascii="Arial" w:hAnsi="Arial" w:cs="Arial"/>
          <w:sz w:val="24"/>
          <w:szCs w:val="24"/>
        </w:rPr>
        <w:t>Autonomie et sens des responsabilités</w:t>
      </w:r>
    </w:p>
    <w:p w14:paraId="72C753FE" w14:textId="3A819F7A" w:rsidR="00083B3E" w:rsidRPr="00363ADD" w:rsidRDefault="00083B3E" w:rsidP="00FE42C2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63ADD">
        <w:rPr>
          <w:rFonts w:ascii="Arial" w:hAnsi="Arial" w:cs="Arial"/>
          <w:sz w:val="24"/>
          <w:szCs w:val="24"/>
        </w:rPr>
        <w:t>Gestion du stress dans les situations imprévues</w:t>
      </w:r>
    </w:p>
    <w:p w14:paraId="19CFEEE7" w14:textId="6D131687" w:rsidR="00494284" w:rsidRPr="00363ADD" w:rsidRDefault="00494284" w:rsidP="00FE42C2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63ADD">
        <w:rPr>
          <w:rFonts w:ascii="Arial" w:hAnsi="Arial" w:cs="Arial"/>
          <w:sz w:val="24"/>
          <w:szCs w:val="24"/>
        </w:rPr>
        <w:t>Capacité d’adaptation</w:t>
      </w:r>
    </w:p>
    <w:p w14:paraId="550B9DEC" w14:textId="77777777" w:rsidR="00FE42C2" w:rsidRPr="00363ADD" w:rsidRDefault="00FE42C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363ADD"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14:paraId="3EF175C8" w14:textId="13D45D4A" w:rsidR="00494284" w:rsidRPr="00363ADD" w:rsidRDefault="006B33F8" w:rsidP="00FE42C2">
      <w:pPr>
        <w:pStyle w:val="NoSpacing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363ADD">
        <w:rPr>
          <w:rFonts w:ascii="Arial" w:hAnsi="Arial" w:cs="Arial"/>
          <w:b/>
          <w:bCs/>
          <w:sz w:val="28"/>
          <w:szCs w:val="28"/>
          <w:u w:val="single"/>
        </w:rPr>
        <w:lastRenderedPageBreak/>
        <w:t>Vos</w:t>
      </w:r>
      <w:r w:rsidR="00494284" w:rsidRPr="00363ADD">
        <w:rPr>
          <w:rFonts w:ascii="Arial" w:hAnsi="Arial" w:cs="Arial"/>
          <w:b/>
          <w:bCs/>
          <w:sz w:val="28"/>
          <w:szCs w:val="28"/>
          <w:u w:val="single"/>
        </w:rPr>
        <w:t xml:space="preserve"> qualifications</w:t>
      </w:r>
    </w:p>
    <w:p w14:paraId="67A7FF26" w14:textId="1CDA60B9" w:rsidR="00494284" w:rsidRPr="00363ADD" w:rsidRDefault="00494284" w:rsidP="00FE42C2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63ADD">
        <w:rPr>
          <w:rFonts w:ascii="Arial" w:hAnsi="Arial" w:cs="Arial"/>
          <w:sz w:val="24"/>
          <w:szCs w:val="24"/>
        </w:rPr>
        <w:t>Étude en cours ou complétée en loisirs, récréologie, kinésiologie, éducation physique ou en intervention</w:t>
      </w:r>
    </w:p>
    <w:p w14:paraId="32F44FFD" w14:textId="77777777" w:rsidR="00494284" w:rsidRPr="00363ADD" w:rsidRDefault="00494284" w:rsidP="00FE42C2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63ADD">
        <w:rPr>
          <w:rFonts w:ascii="Arial" w:hAnsi="Arial" w:cs="Arial"/>
          <w:sz w:val="24"/>
          <w:szCs w:val="24"/>
        </w:rPr>
        <w:t>Permis de conduire obligatoire</w:t>
      </w:r>
    </w:p>
    <w:p w14:paraId="61AD6810" w14:textId="77777777" w:rsidR="00494284" w:rsidRPr="00363ADD" w:rsidRDefault="00494284" w:rsidP="00FE42C2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63ADD">
        <w:rPr>
          <w:rFonts w:ascii="Arial" w:hAnsi="Arial" w:cs="Arial"/>
          <w:sz w:val="24"/>
          <w:szCs w:val="24"/>
        </w:rPr>
        <w:t>Bilinguisme (français et anglais)</w:t>
      </w:r>
    </w:p>
    <w:p w14:paraId="4D577C91" w14:textId="77777777" w:rsidR="0087717F" w:rsidRPr="00363ADD" w:rsidRDefault="0087717F" w:rsidP="00FE42C2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63ADD">
        <w:rPr>
          <w:rFonts w:ascii="Arial" w:hAnsi="Arial" w:cs="Arial"/>
          <w:sz w:val="24"/>
          <w:szCs w:val="24"/>
        </w:rPr>
        <w:t>Expérience en planification et organisation</w:t>
      </w:r>
    </w:p>
    <w:p w14:paraId="1D29259C" w14:textId="77777777" w:rsidR="00494284" w:rsidRPr="00363ADD" w:rsidRDefault="00494284" w:rsidP="00FE42C2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63ADD">
        <w:rPr>
          <w:rFonts w:ascii="Arial" w:hAnsi="Arial" w:cs="Arial"/>
          <w:sz w:val="24"/>
          <w:szCs w:val="24"/>
        </w:rPr>
        <w:t>Expérience terrain auprès de jeunes et d’adultes</w:t>
      </w:r>
    </w:p>
    <w:p w14:paraId="11D58318" w14:textId="365CC219" w:rsidR="00494284" w:rsidRPr="00363ADD" w:rsidRDefault="00494284" w:rsidP="00FE42C2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63ADD">
        <w:rPr>
          <w:rFonts w:ascii="Arial" w:hAnsi="Arial" w:cs="Arial"/>
          <w:sz w:val="24"/>
          <w:szCs w:val="24"/>
        </w:rPr>
        <w:t>Maîtrise des outils informatiques : suite Office (Word, Excel, Outlook), Internet (incluant Facebook)</w:t>
      </w:r>
    </w:p>
    <w:p w14:paraId="287192FD" w14:textId="77777777" w:rsidR="00494284" w:rsidRPr="00363ADD" w:rsidRDefault="00494284" w:rsidP="00FE42C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38BFE74" w14:textId="167362C4" w:rsidR="00083B3E" w:rsidRPr="00363ADD" w:rsidRDefault="006B33F8" w:rsidP="00FE42C2">
      <w:pPr>
        <w:pStyle w:val="NoSpacing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363ADD">
        <w:rPr>
          <w:rFonts w:ascii="Arial" w:hAnsi="Arial" w:cs="Arial"/>
          <w:b/>
          <w:bCs/>
          <w:sz w:val="28"/>
          <w:szCs w:val="28"/>
          <w:u w:val="single"/>
        </w:rPr>
        <w:t>Vos</w:t>
      </w:r>
      <w:r w:rsidR="00083B3E" w:rsidRPr="00363ADD">
        <w:rPr>
          <w:rFonts w:ascii="Arial" w:hAnsi="Arial" w:cs="Arial"/>
          <w:b/>
          <w:bCs/>
          <w:sz w:val="28"/>
          <w:szCs w:val="28"/>
          <w:u w:val="single"/>
        </w:rPr>
        <w:t xml:space="preserve"> conditions de travail</w:t>
      </w:r>
    </w:p>
    <w:p w14:paraId="48EC626B" w14:textId="6AB3E7FE" w:rsidR="00083B3E" w:rsidRPr="00363ADD" w:rsidRDefault="006B33F8" w:rsidP="00FE42C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63ADD">
        <w:rPr>
          <w:rFonts w:ascii="Arial" w:hAnsi="Arial" w:cs="Arial"/>
          <w:sz w:val="24"/>
          <w:szCs w:val="24"/>
        </w:rPr>
        <w:t>Vous</w:t>
      </w:r>
      <w:r w:rsidR="00083B3E" w:rsidRPr="00363ADD">
        <w:rPr>
          <w:rFonts w:ascii="Arial" w:hAnsi="Arial" w:cs="Arial"/>
          <w:sz w:val="24"/>
          <w:szCs w:val="24"/>
        </w:rPr>
        <w:t xml:space="preserve"> travailler</w:t>
      </w:r>
      <w:r w:rsidRPr="00363ADD">
        <w:rPr>
          <w:rFonts w:ascii="Arial" w:hAnsi="Arial" w:cs="Arial"/>
          <w:sz w:val="24"/>
          <w:szCs w:val="24"/>
        </w:rPr>
        <w:t>ez</w:t>
      </w:r>
      <w:r w:rsidR="0087717F" w:rsidRPr="00363ADD">
        <w:rPr>
          <w:rFonts w:ascii="Arial" w:hAnsi="Arial" w:cs="Arial"/>
          <w:sz w:val="24"/>
          <w:szCs w:val="24"/>
        </w:rPr>
        <w:t xml:space="preserve"> </w:t>
      </w:r>
      <w:r w:rsidRPr="00363ADD">
        <w:rPr>
          <w:rFonts w:ascii="Arial" w:hAnsi="Arial" w:cs="Arial"/>
          <w:sz w:val="24"/>
          <w:szCs w:val="24"/>
        </w:rPr>
        <w:t>14</w:t>
      </w:r>
      <w:r w:rsidR="0087717F" w:rsidRPr="00363ADD">
        <w:rPr>
          <w:rFonts w:ascii="Arial" w:hAnsi="Arial" w:cs="Arial"/>
          <w:sz w:val="24"/>
          <w:szCs w:val="24"/>
        </w:rPr>
        <w:t xml:space="preserve"> à 2</w:t>
      </w:r>
      <w:r w:rsidRPr="00363ADD">
        <w:rPr>
          <w:rFonts w:ascii="Arial" w:hAnsi="Arial" w:cs="Arial"/>
          <w:sz w:val="24"/>
          <w:szCs w:val="24"/>
        </w:rPr>
        <w:t>1</w:t>
      </w:r>
      <w:r w:rsidR="0087717F" w:rsidRPr="00363ADD">
        <w:rPr>
          <w:rFonts w:ascii="Arial" w:hAnsi="Arial" w:cs="Arial"/>
          <w:sz w:val="24"/>
          <w:szCs w:val="24"/>
        </w:rPr>
        <w:t xml:space="preserve"> heures par semaine; </w:t>
      </w:r>
      <w:r w:rsidR="00A63308" w:rsidRPr="00363ADD">
        <w:rPr>
          <w:rFonts w:ascii="Arial" w:hAnsi="Arial" w:cs="Arial"/>
          <w:sz w:val="24"/>
          <w:szCs w:val="24"/>
        </w:rPr>
        <w:t xml:space="preserve">à discuter selon </w:t>
      </w:r>
      <w:r w:rsidRPr="00363ADD">
        <w:rPr>
          <w:rFonts w:ascii="Arial" w:hAnsi="Arial" w:cs="Arial"/>
          <w:sz w:val="24"/>
          <w:szCs w:val="24"/>
        </w:rPr>
        <w:t>vos</w:t>
      </w:r>
      <w:r w:rsidR="00A63308" w:rsidRPr="00363ADD">
        <w:rPr>
          <w:rFonts w:ascii="Arial" w:hAnsi="Arial" w:cs="Arial"/>
          <w:sz w:val="24"/>
          <w:szCs w:val="24"/>
        </w:rPr>
        <w:t xml:space="preserve"> besoins et disponibilités</w:t>
      </w:r>
      <w:r w:rsidR="0087717F" w:rsidRPr="00363ADD">
        <w:rPr>
          <w:rFonts w:ascii="Arial" w:hAnsi="Arial" w:cs="Arial"/>
          <w:sz w:val="24"/>
          <w:szCs w:val="24"/>
        </w:rPr>
        <w:t xml:space="preserve">. </w:t>
      </w:r>
      <w:r w:rsidRPr="00363ADD">
        <w:rPr>
          <w:rFonts w:ascii="Arial" w:hAnsi="Arial" w:cs="Arial"/>
          <w:sz w:val="24"/>
          <w:szCs w:val="24"/>
        </w:rPr>
        <w:t>Votre</w:t>
      </w:r>
      <w:r w:rsidR="0087717F" w:rsidRPr="00363ADD">
        <w:rPr>
          <w:rFonts w:ascii="Arial" w:hAnsi="Arial" w:cs="Arial"/>
          <w:sz w:val="24"/>
          <w:szCs w:val="24"/>
        </w:rPr>
        <w:t xml:space="preserve"> </w:t>
      </w:r>
      <w:r w:rsidR="00494284" w:rsidRPr="00363ADD">
        <w:rPr>
          <w:rFonts w:ascii="Arial" w:hAnsi="Arial" w:cs="Arial"/>
          <w:sz w:val="24"/>
          <w:szCs w:val="24"/>
        </w:rPr>
        <w:t xml:space="preserve">bureau </w:t>
      </w:r>
      <w:r w:rsidRPr="00363ADD">
        <w:rPr>
          <w:rFonts w:ascii="Arial" w:hAnsi="Arial" w:cs="Arial"/>
          <w:sz w:val="24"/>
          <w:szCs w:val="24"/>
        </w:rPr>
        <w:t>sera</w:t>
      </w:r>
      <w:r w:rsidR="00494284" w:rsidRPr="00363ADD">
        <w:rPr>
          <w:rFonts w:ascii="Arial" w:hAnsi="Arial" w:cs="Arial"/>
          <w:sz w:val="24"/>
          <w:szCs w:val="24"/>
        </w:rPr>
        <w:t xml:space="preserve"> situé </w:t>
      </w:r>
      <w:r w:rsidR="00A852ED" w:rsidRPr="00363ADD">
        <w:rPr>
          <w:rFonts w:ascii="Arial" w:hAnsi="Arial" w:cs="Arial"/>
          <w:sz w:val="24"/>
          <w:szCs w:val="24"/>
        </w:rPr>
        <w:t>au 7665 boulevard Lacordaire</w:t>
      </w:r>
      <w:r w:rsidR="00083B3E" w:rsidRPr="00363ADD">
        <w:rPr>
          <w:rFonts w:ascii="Arial" w:hAnsi="Arial" w:cs="Arial"/>
          <w:sz w:val="24"/>
          <w:szCs w:val="24"/>
        </w:rPr>
        <w:t xml:space="preserve"> </w:t>
      </w:r>
      <w:r w:rsidR="00494284" w:rsidRPr="00363ADD">
        <w:rPr>
          <w:rFonts w:ascii="Arial" w:hAnsi="Arial" w:cs="Arial"/>
          <w:sz w:val="24"/>
          <w:szCs w:val="24"/>
        </w:rPr>
        <w:t>à Montréal. Après la probation (5</w:t>
      </w:r>
      <w:r w:rsidR="000020B3" w:rsidRPr="00363ADD">
        <w:rPr>
          <w:rFonts w:ascii="Arial" w:hAnsi="Arial" w:cs="Arial"/>
          <w:sz w:val="24"/>
          <w:szCs w:val="24"/>
        </w:rPr>
        <w:t> </w:t>
      </w:r>
      <w:r w:rsidR="00494284" w:rsidRPr="00363ADD">
        <w:rPr>
          <w:rFonts w:ascii="Arial" w:hAnsi="Arial" w:cs="Arial"/>
          <w:sz w:val="24"/>
          <w:szCs w:val="24"/>
        </w:rPr>
        <w:t xml:space="preserve">mois), </w:t>
      </w:r>
      <w:r w:rsidRPr="00363ADD">
        <w:rPr>
          <w:rFonts w:ascii="Arial" w:hAnsi="Arial" w:cs="Arial"/>
          <w:sz w:val="24"/>
          <w:szCs w:val="24"/>
        </w:rPr>
        <w:t>vous</w:t>
      </w:r>
      <w:r w:rsidR="00494284" w:rsidRPr="00363ADD">
        <w:rPr>
          <w:rFonts w:ascii="Arial" w:hAnsi="Arial" w:cs="Arial"/>
          <w:sz w:val="24"/>
          <w:szCs w:val="24"/>
        </w:rPr>
        <w:t xml:space="preserve"> aur</w:t>
      </w:r>
      <w:r w:rsidRPr="00363ADD">
        <w:rPr>
          <w:rFonts w:ascii="Arial" w:hAnsi="Arial" w:cs="Arial"/>
          <w:sz w:val="24"/>
          <w:szCs w:val="24"/>
        </w:rPr>
        <w:t>ez</w:t>
      </w:r>
      <w:r w:rsidR="00494284" w:rsidRPr="00363ADD">
        <w:rPr>
          <w:rFonts w:ascii="Arial" w:hAnsi="Arial" w:cs="Arial"/>
          <w:sz w:val="24"/>
          <w:szCs w:val="24"/>
        </w:rPr>
        <w:t xml:space="preserve"> l’opportunité de </w:t>
      </w:r>
      <w:r w:rsidR="00940FC7" w:rsidRPr="00363ADD">
        <w:rPr>
          <w:rFonts w:ascii="Arial" w:hAnsi="Arial" w:cs="Arial"/>
          <w:sz w:val="24"/>
          <w:szCs w:val="24"/>
        </w:rPr>
        <w:t>travailler</w:t>
      </w:r>
      <w:r w:rsidR="00083B3E" w:rsidRPr="00363ADD">
        <w:rPr>
          <w:rFonts w:ascii="Arial" w:hAnsi="Arial" w:cs="Arial"/>
          <w:sz w:val="24"/>
          <w:szCs w:val="24"/>
        </w:rPr>
        <w:t xml:space="preserve"> </w:t>
      </w:r>
      <w:r w:rsidR="0087717F" w:rsidRPr="00363ADD">
        <w:rPr>
          <w:rFonts w:ascii="Arial" w:hAnsi="Arial" w:cs="Arial"/>
          <w:sz w:val="24"/>
          <w:szCs w:val="24"/>
        </w:rPr>
        <w:t xml:space="preserve">en </w:t>
      </w:r>
      <w:r w:rsidR="00083B3E" w:rsidRPr="00363ADD">
        <w:rPr>
          <w:rFonts w:ascii="Arial" w:hAnsi="Arial" w:cs="Arial"/>
          <w:sz w:val="24"/>
          <w:szCs w:val="24"/>
        </w:rPr>
        <w:t>mode hybride</w:t>
      </w:r>
      <w:r w:rsidR="00940FC7" w:rsidRPr="00363ADD">
        <w:rPr>
          <w:rFonts w:ascii="Arial" w:hAnsi="Arial" w:cs="Arial"/>
          <w:sz w:val="24"/>
          <w:szCs w:val="24"/>
        </w:rPr>
        <w:t xml:space="preserve"> (télétravail et présentiel)</w:t>
      </w:r>
      <w:r w:rsidR="00494284" w:rsidRPr="00363ADD">
        <w:rPr>
          <w:rFonts w:ascii="Arial" w:hAnsi="Arial" w:cs="Arial"/>
          <w:sz w:val="24"/>
          <w:szCs w:val="24"/>
        </w:rPr>
        <w:t xml:space="preserve">. Selon les activités, </w:t>
      </w:r>
      <w:r w:rsidRPr="00363ADD">
        <w:rPr>
          <w:rFonts w:ascii="Arial" w:hAnsi="Arial" w:cs="Arial"/>
          <w:sz w:val="24"/>
          <w:szCs w:val="24"/>
        </w:rPr>
        <w:t>vous</w:t>
      </w:r>
      <w:r w:rsidR="00494284" w:rsidRPr="00363ADD">
        <w:rPr>
          <w:rFonts w:ascii="Arial" w:hAnsi="Arial" w:cs="Arial"/>
          <w:sz w:val="24"/>
          <w:szCs w:val="24"/>
        </w:rPr>
        <w:t xml:space="preserve"> travailler</w:t>
      </w:r>
      <w:r w:rsidRPr="00363ADD">
        <w:rPr>
          <w:rFonts w:ascii="Arial" w:hAnsi="Arial" w:cs="Arial"/>
          <w:sz w:val="24"/>
          <w:szCs w:val="24"/>
        </w:rPr>
        <w:t>ez</w:t>
      </w:r>
      <w:r w:rsidR="00494284" w:rsidRPr="00363ADD">
        <w:rPr>
          <w:rFonts w:ascii="Arial" w:hAnsi="Arial" w:cs="Arial"/>
          <w:sz w:val="24"/>
          <w:szCs w:val="24"/>
        </w:rPr>
        <w:t xml:space="preserve"> de jours et certains soirs et/ou fin de semaine.</w:t>
      </w:r>
      <w:r w:rsidR="00906F3F" w:rsidRPr="00363ADD">
        <w:rPr>
          <w:rFonts w:ascii="Arial" w:hAnsi="Arial" w:cs="Arial"/>
          <w:sz w:val="24"/>
          <w:szCs w:val="24"/>
        </w:rPr>
        <w:t xml:space="preserve"> </w:t>
      </w:r>
      <w:r w:rsidRPr="00363ADD">
        <w:rPr>
          <w:rFonts w:ascii="Arial" w:hAnsi="Arial" w:cs="Arial"/>
          <w:sz w:val="24"/>
          <w:szCs w:val="24"/>
        </w:rPr>
        <w:t>Vous</w:t>
      </w:r>
      <w:r w:rsidR="0087717F" w:rsidRPr="00363ADD">
        <w:rPr>
          <w:rFonts w:ascii="Arial" w:hAnsi="Arial" w:cs="Arial"/>
          <w:sz w:val="24"/>
          <w:szCs w:val="24"/>
        </w:rPr>
        <w:t xml:space="preserve"> aur</w:t>
      </w:r>
      <w:r w:rsidRPr="00363ADD">
        <w:rPr>
          <w:rFonts w:ascii="Arial" w:hAnsi="Arial" w:cs="Arial"/>
          <w:sz w:val="24"/>
          <w:szCs w:val="24"/>
        </w:rPr>
        <w:t>ez</w:t>
      </w:r>
      <w:r w:rsidR="0087717F" w:rsidRPr="00363ADD">
        <w:rPr>
          <w:rFonts w:ascii="Arial" w:hAnsi="Arial" w:cs="Arial"/>
          <w:sz w:val="24"/>
          <w:szCs w:val="24"/>
        </w:rPr>
        <w:t xml:space="preserve"> une rémunération de 20 $ de l’heure. </w:t>
      </w:r>
      <w:r w:rsidR="00472CB1" w:rsidRPr="00363ADD">
        <w:rPr>
          <w:rFonts w:ascii="Arial" w:hAnsi="Arial" w:cs="Arial"/>
          <w:sz w:val="24"/>
          <w:szCs w:val="24"/>
        </w:rPr>
        <w:t>Le kilométrage</w:t>
      </w:r>
      <w:r w:rsidR="000020B3" w:rsidRPr="00363ADD">
        <w:rPr>
          <w:rFonts w:ascii="Arial" w:hAnsi="Arial" w:cs="Arial"/>
          <w:sz w:val="24"/>
          <w:szCs w:val="24"/>
        </w:rPr>
        <w:t>,</w:t>
      </w:r>
      <w:r w:rsidR="00472CB1" w:rsidRPr="00363ADD">
        <w:rPr>
          <w:rFonts w:ascii="Arial" w:hAnsi="Arial" w:cs="Arial"/>
          <w:sz w:val="24"/>
          <w:szCs w:val="24"/>
        </w:rPr>
        <w:t xml:space="preserve"> pour vous rendre aux activités</w:t>
      </w:r>
      <w:r w:rsidR="000020B3" w:rsidRPr="00363ADD">
        <w:rPr>
          <w:rFonts w:ascii="Arial" w:hAnsi="Arial" w:cs="Arial"/>
          <w:sz w:val="24"/>
          <w:szCs w:val="24"/>
        </w:rPr>
        <w:t>,</w:t>
      </w:r>
      <w:r w:rsidR="00472CB1" w:rsidRPr="00363ADD">
        <w:rPr>
          <w:rFonts w:ascii="Arial" w:hAnsi="Arial" w:cs="Arial"/>
          <w:sz w:val="24"/>
          <w:szCs w:val="24"/>
        </w:rPr>
        <w:t xml:space="preserve"> vous seront remboursés. </w:t>
      </w:r>
    </w:p>
    <w:p w14:paraId="5242D4E3" w14:textId="4443A110" w:rsidR="006D3E23" w:rsidRPr="00363ADD" w:rsidRDefault="006D3E23" w:rsidP="00FE42C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186C86A" w14:textId="68D2E765" w:rsidR="00505915" w:rsidRPr="00363ADD" w:rsidRDefault="00505915" w:rsidP="00FE42C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63ADD">
        <w:rPr>
          <w:rFonts w:ascii="Arial" w:hAnsi="Arial" w:cs="Arial"/>
          <w:noProof/>
        </w:rPr>
        <w:drawing>
          <wp:inline distT="0" distB="0" distL="0" distR="0" wp14:anchorId="5C47FC4C" wp14:editId="373197E4">
            <wp:extent cx="4511146" cy="27709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408" cy="280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3EE0C" w14:textId="77777777" w:rsidR="00EA45EC" w:rsidRPr="00363ADD" w:rsidRDefault="00EA45EC" w:rsidP="00FE42C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B5721C2" w14:textId="7DA038CD" w:rsidR="006D3E23" w:rsidRPr="00363ADD" w:rsidRDefault="006D3E23" w:rsidP="00FE42C2">
      <w:pPr>
        <w:pStyle w:val="NoSpacing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363ADD">
        <w:rPr>
          <w:rFonts w:ascii="Arial" w:hAnsi="Arial" w:cs="Arial"/>
          <w:b/>
          <w:bCs/>
          <w:sz w:val="28"/>
          <w:szCs w:val="28"/>
          <w:u w:val="single"/>
        </w:rPr>
        <w:t xml:space="preserve">Ce que </w:t>
      </w:r>
      <w:r w:rsidR="006B33F8" w:rsidRPr="00363ADD">
        <w:rPr>
          <w:rFonts w:ascii="Arial" w:hAnsi="Arial" w:cs="Arial"/>
          <w:b/>
          <w:bCs/>
          <w:sz w:val="28"/>
          <w:szCs w:val="28"/>
          <w:u w:val="single"/>
        </w:rPr>
        <w:t>vous</w:t>
      </w:r>
      <w:r w:rsidRPr="00363ADD">
        <w:rPr>
          <w:rFonts w:ascii="Arial" w:hAnsi="Arial" w:cs="Arial"/>
          <w:b/>
          <w:bCs/>
          <w:sz w:val="28"/>
          <w:szCs w:val="28"/>
          <w:u w:val="single"/>
        </w:rPr>
        <w:t xml:space="preserve"> gagne</w:t>
      </w:r>
      <w:r w:rsidR="006B33F8" w:rsidRPr="00363ADD">
        <w:rPr>
          <w:rFonts w:ascii="Arial" w:hAnsi="Arial" w:cs="Arial"/>
          <w:b/>
          <w:bCs/>
          <w:sz w:val="28"/>
          <w:szCs w:val="28"/>
          <w:u w:val="single"/>
        </w:rPr>
        <w:t>z</w:t>
      </w:r>
      <w:r w:rsidRPr="00363ADD">
        <w:rPr>
          <w:rFonts w:ascii="Arial" w:hAnsi="Arial" w:cs="Arial"/>
          <w:b/>
          <w:bCs/>
          <w:sz w:val="28"/>
          <w:szCs w:val="28"/>
          <w:u w:val="single"/>
        </w:rPr>
        <w:t xml:space="preserve"> à travailler avec nous</w:t>
      </w:r>
    </w:p>
    <w:p w14:paraId="7296C136" w14:textId="2BF3615C" w:rsidR="006D3E23" w:rsidRPr="00363ADD" w:rsidRDefault="00037E60" w:rsidP="00FE42C2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63ADD">
        <w:rPr>
          <w:rFonts w:ascii="Arial" w:hAnsi="Arial" w:cs="Arial"/>
          <w:sz w:val="24"/>
          <w:szCs w:val="24"/>
        </w:rPr>
        <w:t xml:space="preserve">Obtenir </w:t>
      </w:r>
      <w:r w:rsidR="00EF415C" w:rsidRPr="00363ADD">
        <w:rPr>
          <w:rFonts w:ascii="Arial" w:hAnsi="Arial" w:cs="Arial"/>
          <w:sz w:val="24"/>
          <w:szCs w:val="24"/>
        </w:rPr>
        <w:t>une expérience</w:t>
      </w:r>
      <w:r w:rsidRPr="00363ADD">
        <w:rPr>
          <w:rFonts w:ascii="Arial" w:hAnsi="Arial" w:cs="Arial"/>
          <w:sz w:val="24"/>
          <w:szCs w:val="24"/>
        </w:rPr>
        <w:t xml:space="preserve"> de travail</w:t>
      </w:r>
      <w:r w:rsidR="00EF415C" w:rsidRPr="00363ADD">
        <w:rPr>
          <w:rFonts w:ascii="Arial" w:hAnsi="Arial" w:cs="Arial"/>
          <w:sz w:val="24"/>
          <w:szCs w:val="24"/>
        </w:rPr>
        <w:t xml:space="preserve"> en gestion et animation</w:t>
      </w:r>
    </w:p>
    <w:p w14:paraId="28483E5D" w14:textId="69D5D121" w:rsidR="00EF415C" w:rsidRPr="00363ADD" w:rsidRDefault="00EF415C" w:rsidP="00FE42C2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63ADD">
        <w:rPr>
          <w:rFonts w:ascii="Arial" w:hAnsi="Arial" w:cs="Arial"/>
          <w:sz w:val="24"/>
          <w:szCs w:val="24"/>
        </w:rPr>
        <w:t>Découvrir le monde d</w:t>
      </w:r>
      <w:r w:rsidR="00BE17C8" w:rsidRPr="00363ADD">
        <w:rPr>
          <w:rFonts w:ascii="Arial" w:hAnsi="Arial" w:cs="Arial"/>
          <w:sz w:val="24"/>
          <w:szCs w:val="24"/>
        </w:rPr>
        <w:t xml:space="preserve">u </w:t>
      </w:r>
      <w:r w:rsidRPr="00363ADD">
        <w:rPr>
          <w:rFonts w:ascii="Arial" w:hAnsi="Arial" w:cs="Arial"/>
          <w:sz w:val="24"/>
          <w:szCs w:val="24"/>
        </w:rPr>
        <w:t>handicap visuel et le sport</w:t>
      </w:r>
    </w:p>
    <w:p w14:paraId="1E450696" w14:textId="7860DD6B" w:rsidR="00EF415C" w:rsidRPr="00363ADD" w:rsidRDefault="00061CB8" w:rsidP="00FE42C2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63ADD">
        <w:rPr>
          <w:rFonts w:ascii="Arial" w:hAnsi="Arial" w:cs="Arial"/>
          <w:sz w:val="24"/>
          <w:szCs w:val="24"/>
        </w:rPr>
        <w:t>Travailler avec une petite équipe dynamique à l’écoute de tes idées</w:t>
      </w:r>
    </w:p>
    <w:p w14:paraId="371B59DE" w14:textId="7765BBC5" w:rsidR="00472CB1" w:rsidRPr="00363ADD" w:rsidRDefault="00472CB1" w:rsidP="00FE42C2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63ADD">
        <w:rPr>
          <w:rFonts w:ascii="Arial" w:hAnsi="Arial" w:cs="Arial"/>
          <w:sz w:val="24"/>
          <w:szCs w:val="24"/>
        </w:rPr>
        <w:t>Voyager dans l</w:t>
      </w:r>
      <w:r w:rsidR="007A0D84" w:rsidRPr="00363ADD">
        <w:rPr>
          <w:rFonts w:ascii="Arial" w:hAnsi="Arial" w:cs="Arial"/>
          <w:sz w:val="24"/>
          <w:szCs w:val="24"/>
        </w:rPr>
        <w:t>e Québec</w:t>
      </w:r>
    </w:p>
    <w:p w14:paraId="6EEE6318" w14:textId="6458362E" w:rsidR="00494284" w:rsidRPr="00363ADD" w:rsidRDefault="00494284" w:rsidP="00FE42C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EB7C6EB" w14:textId="5C3E177B" w:rsidR="00235CAC" w:rsidRPr="00E63999" w:rsidRDefault="00FE42C2" w:rsidP="00FE42C2">
      <w:pPr>
        <w:pStyle w:val="NoSpacing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363ADD">
        <w:rPr>
          <w:rFonts w:ascii="Arial" w:hAnsi="Arial" w:cs="Arial"/>
          <w:b/>
          <w:bCs/>
          <w:sz w:val="28"/>
          <w:szCs w:val="28"/>
          <w:u w:val="single"/>
        </w:rPr>
        <w:t>Vous</w:t>
      </w:r>
      <w:r w:rsidR="0087717F" w:rsidRPr="00363AD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363ADD">
        <w:rPr>
          <w:rFonts w:ascii="Arial" w:hAnsi="Arial" w:cs="Arial"/>
          <w:b/>
          <w:bCs/>
          <w:sz w:val="28"/>
          <w:szCs w:val="28"/>
          <w:u w:val="single"/>
        </w:rPr>
        <w:t>voulez</w:t>
      </w:r>
      <w:r w:rsidR="0087717F" w:rsidRPr="00363ADD">
        <w:rPr>
          <w:rFonts w:ascii="Arial" w:hAnsi="Arial" w:cs="Arial"/>
          <w:b/>
          <w:bCs/>
          <w:sz w:val="28"/>
          <w:szCs w:val="28"/>
          <w:u w:val="single"/>
        </w:rPr>
        <w:t xml:space="preserve"> travailler avec nous?</w:t>
      </w:r>
    </w:p>
    <w:p w14:paraId="1F5647D5" w14:textId="53FD0AD0" w:rsidR="0087717F" w:rsidRPr="002B5FA1" w:rsidRDefault="0087717F" w:rsidP="00FE42C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B5FA1">
        <w:rPr>
          <w:rFonts w:ascii="Arial" w:hAnsi="Arial" w:cs="Arial"/>
          <w:sz w:val="24"/>
          <w:szCs w:val="24"/>
        </w:rPr>
        <w:t>Envo</w:t>
      </w:r>
      <w:r w:rsidR="00FE42C2" w:rsidRPr="002B5FA1">
        <w:rPr>
          <w:rFonts w:ascii="Arial" w:hAnsi="Arial" w:cs="Arial"/>
          <w:sz w:val="24"/>
          <w:szCs w:val="24"/>
        </w:rPr>
        <w:t>y</w:t>
      </w:r>
      <w:r w:rsidRPr="002B5FA1">
        <w:rPr>
          <w:rFonts w:ascii="Arial" w:hAnsi="Arial" w:cs="Arial"/>
          <w:sz w:val="24"/>
          <w:szCs w:val="24"/>
        </w:rPr>
        <w:t>e</w:t>
      </w:r>
      <w:r w:rsidR="00FE42C2" w:rsidRPr="002B5FA1">
        <w:rPr>
          <w:rFonts w:ascii="Arial" w:hAnsi="Arial" w:cs="Arial"/>
          <w:sz w:val="24"/>
          <w:szCs w:val="24"/>
        </w:rPr>
        <w:t>z</w:t>
      </w:r>
      <w:r w:rsidRPr="002B5FA1">
        <w:rPr>
          <w:rFonts w:ascii="Arial" w:hAnsi="Arial" w:cs="Arial"/>
          <w:sz w:val="24"/>
          <w:szCs w:val="24"/>
        </w:rPr>
        <w:t xml:space="preserve"> </w:t>
      </w:r>
      <w:r w:rsidR="00FE42C2" w:rsidRPr="002B5FA1">
        <w:rPr>
          <w:rFonts w:ascii="Arial" w:hAnsi="Arial" w:cs="Arial"/>
          <w:sz w:val="24"/>
          <w:szCs w:val="24"/>
        </w:rPr>
        <w:t>votre</w:t>
      </w:r>
      <w:r w:rsidRPr="002B5FA1">
        <w:rPr>
          <w:rFonts w:ascii="Arial" w:hAnsi="Arial" w:cs="Arial"/>
          <w:sz w:val="24"/>
          <w:szCs w:val="24"/>
        </w:rPr>
        <w:t xml:space="preserve"> CV et une lettre de présentation dans un seul document en format Word </w:t>
      </w:r>
      <w:r w:rsidRPr="00A72648">
        <w:rPr>
          <w:rFonts w:ascii="Arial" w:hAnsi="Arial" w:cs="Arial"/>
          <w:sz w:val="24"/>
          <w:szCs w:val="24"/>
        </w:rPr>
        <w:t xml:space="preserve">à </w:t>
      </w:r>
      <w:hyperlink r:id="rId12" w:history="1">
        <w:r w:rsidR="00A72648" w:rsidRPr="00A72648">
          <w:rPr>
            <w:rStyle w:val="Hyperlink"/>
            <w:rFonts w:ascii="Arial" w:hAnsi="Arial" w:cs="Arial"/>
            <w:color w:val="3578BD"/>
            <w:sz w:val="24"/>
            <w:szCs w:val="24"/>
          </w:rPr>
          <w:t>infoasaq@sportsaveugles.qc.ca</w:t>
        </w:r>
      </w:hyperlink>
      <w:r w:rsidR="00A72648" w:rsidRPr="00A72648">
        <w:rPr>
          <w:rFonts w:ascii="Arial" w:hAnsi="Arial" w:cs="Arial"/>
          <w:sz w:val="24"/>
          <w:szCs w:val="24"/>
        </w:rPr>
        <w:t>.</w:t>
      </w:r>
    </w:p>
    <w:p w14:paraId="45EEF393" w14:textId="77777777" w:rsidR="0087717F" w:rsidRPr="00363ADD" w:rsidRDefault="0087717F" w:rsidP="00FE42C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0CDD8E7" w14:textId="379E8798" w:rsidR="00083B3E" w:rsidRPr="00363ADD" w:rsidRDefault="0087717F" w:rsidP="00FE42C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63ADD">
        <w:rPr>
          <w:rFonts w:ascii="Arial" w:hAnsi="Arial" w:cs="Arial"/>
          <w:sz w:val="24"/>
          <w:szCs w:val="24"/>
        </w:rPr>
        <w:t>Seules les personnes retenues pour une entrevue seront contactées.</w:t>
      </w:r>
    </w:p>
    <w:sectPr w:rsidR="00083B3E" w:rsidRPr="00363ADD" w:rsidSect="001114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9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AC301" w14:textId="77777777" w:rsidR="00FE5F9B" w:rsidRDefault="00FE5F9B" w:rsidP="00B258A5">
      <w:pPr>
        <w:spacing w:after="0" w:line="240" w:lineRule="auto"/>
      </w:pPr>
      <w:r>
        <w:separator/>
      </w:r>
    </w:p>
  </w:endnote>
  <w:endnote w:type="continuationSeparator" w:id="0">
    <w:p w14:paraId="7D2BF7C3" w14:textId="77777777" w:rsidR="00FE5F9B" w:rsidRDefault="00FE5F9B" w:rsidP="00B2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9FDF" w14:textId="77777777" w:rsidR="00B258A5" w:rsidRDefault="00B25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6B4D" w14:textId="77777777" w:rsidR="00B258A5" w:rsidRDefault="00B258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B58A" w14:textId="77777777" w:rsidR="00B258A5" w:rsidRDefault="00B25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895D8" w14:textId="77777777" w:rsidR="00FE5F9B" w:rsidRDefault="00FE5F9B" w:rsidP="00B258A5">
      <w:pPr>
        <w:spacing w:after="0" w:line="240" w:lineRule="auto"/>
      </w:pPr>
      <w:r>
        <w:separator/>
      </w:r>
    </w:p>
  </w:footnote>
  <w:footnote w:type="continuationSeparator" w:id="0">
    <w:p w14:paraId="3F12102F" w14:textId="77777777" w:rsidR="00FE5F9B" w:rsidRDefault="00FE5F9B" w:rsidP="00B2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61CF" w14:textId="77777777" w:rsidR="00B258A5" w:rsidRDefault="00B258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4C91" w14:textId="77777777" w:rsidR="00B258A5" w:rsidRDefault="00B258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DB4C" w14:textId="77777777" w:rsidR="00B258A5" w:rsidRDefault="00B258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05C97"/>
    <w:multiLevelType w:val="multilevel"/>
    <w:tmpl w:val="964E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A2430"/>
    <w:multiLevelType w:val="hybridMultilevel"/>
    <w:tmpl w:val="17E86A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B3865"/>
    <w:multiLevelType w:val="hybridMultilevel"/>
    <w:tmpl w:val="7E2847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B336E"/>
    <w:multiLevelType w:val="hybridMultilevel"/>
    <w:tmpl w:val="6DA25C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976841">
    <w:abstractNumId w:val="0"/>
  </w:num>
  <w:num w:numId="2" w16cid:durableId="885482754">
    <w:abstractNumId w:val="1"/>
  </w:num>
  <w:num w:numId="3" w16cid:durableId="1652830470">
    <w:abstractNumId w:val="2"/>
  </w:num>
  <w:num w:numId="4" w16cid:durableId="457338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B1"/>
    <w:rsid w:val="000020B3"/>
    <w:rsid w:val="00037E60"/>
    <w:rsid w:val="00061CB8"/>
    <w:rsid w:val="00083B3E"/>
    <w:rsid w:val="000C16F5"/>
    <w:rsid w:val="000E0662"/>
    <w:rsid w:val="001102BE"/>
    <w:rsid w:val="00111460"/>
    <w:rsid w:val="00193B97"/>
    <w:rsid w:val="001F7565"/>
    <w:rsid w:val="002340F5"/>
    <w:rsid w:val="00235CAC"/>
    <w:rsid w:val="0026716B"/>
    <w:rsid w:val="002837F3"/>
    <w:rsid w:val="002B5FA1"/>
    <w:rsid w:val="00324856"/>
    <w:rsid w:val="00363ADD"/>
    <w:rsid w:val="003B6209"/>
    <w:rsid w:val="003D3628"/>
    <w:rsid w:val="003E384E"/>
    <w:rsid w:val="003F7A65"/>
    <w:rsid w:val="00432BE5"/>
    <w:rsid w:val="00472CB1"/>
    <w:rsid w:val="00494284"/>
    <w:rsid w:val="004E010D"/>
    <w:rsid w:val="00505915"/>
    <w:rsid w:val="00507DB1"/>
    <w:rsid w:val="00581B06"/>
    <w:rsid w:val="005F0FA9"/>
    <w:rsid w:val="006A5559"/>
    <w:rsid w:val="006B33F8"/>
    <w:rsid w:val="006D3E23"/>
    <w:rsid w:val="007A0D84"/>
    <w:rsid w:val="00842BEB"/>
    <w:rsid w:val="00850EE7"/>
    <w:rsid w:val="0087717F"/>
    <w:rsid w:val="008861C3"/>
    <w:rsid w:val="00906F3F"/>
    <w:rsid w:val="009311D4"/>
    <w:rsid w:val="00940FC7"/>
    <w:rsid w:val="009601D6"/>
    <w:rsid w:val="00A63308"/>
    <w:rsid w:val="00A72648"/>
    <w:rsid w:val="00A852ED"/>
    <w:rsid w:val="00B02D76"/>
    <w:rsid w:val="00B235F9"/>
    <w:rsid w:val="00B258A5"/>
    <w:rsid w:val="00BE17C8"/>
    <w:rsid w:val="00BF1A44"/>
    <w:rsid w:val="00C27C53"/>
    <w:rsid w:val="00C76DCF"/>
    <w:rsid w:val="00D14D0C"/>
    <w:rsid w:val="00D26D4C"/>
    <w:rsid w:val="00D52208"/>
    <w:rsid w:val="00DC2B61"/>
    <w:rsid w:val="00DC5CDB"/>
    <w:rsid w:val="00E63999"/>
    <w:rsid w:val="00E75307"/>
    <w:rsid w:val="00EA45EC"/>
    <w:rsid w:val="00EF415C"/>
    <w:rsid w:val="00F77D0E"/>
    <w:rsid w:val="00FB0D07"/>
    <w:rsid w:val="00FE42C2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B3BE"/>
  <w15:chartTrackingRefBased/>
  <w15:docId w15:val="{E00AEB3C-20D2-456F-B7C3-C47AEF6E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0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07DB1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Spacing">
    <w:name w:val="No Spacing"/>
    <w:uiPriority w:val="1"/>
    <w:qFormat/>
    <w:rsid w:val="00507D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3B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B3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77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71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71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1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17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58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8A5"/>
  </w:style>
  <w:style w:type="paragraph" w:styleId="Footer">
    <w:name w:val="footer"/>
    <w:basedOn w:val="Normal"/>
    <w:link w:val="FooterChar"/>
    <w:uiPriority w:val="99"/>
    <w:unhideWhenUsed/>
    <w:rsid w:val="00B258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8A5"/>
  </w:style>
  <w:style w:type="character" w:customStyle="1" w:styleId="apple-converted-space">
    <w:name w:val="apple-converted-space"/>
    <w:basedOn w:val="DefaultParagraphFont"/>
    <w:rsid w:val="00363ADD"/>
  </w:style>
  <w:style w:type="character" w:styleId="FollowedHyperlink">
    <w:name w:val="FollowedHyperlink"/>
    <w:basedOn w:val="DefaultParagraphFont"/>
    <w:uiPriority w:val="99"/>
    <w:semiHidden/>
    <w:unhideWhenUsed/>
    <w:rsid w:val="00A726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asaq@sportsaveugles.qc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portsaveugles.qc.c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818D28-87E3-9A43-BECF-A79F7A0C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482</Words>
  <Characters>2753</Characters>
  <Application>Microsoft Office Word</Application>
  <DocSecurity>8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College Montmorency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Laurianne</dc:creator>
  <cp:keywords/>
  <dc:description/>
  <cp:lastModifiedBy>Sury Jimenez</cp:lastModifiedBy>
  <cp:revision>14</cp:revision>
  <dcterms:created xsi:type="dcterms:W3CDTF">2023-07-29T16:33:00Z</dcterms:created>
  <dcterms:modified xsi:type="dcterms:W3CDTF">2023-07-29T18:12:00Z</dcterms:modified>
</cp:coreProperties>
</file>