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20008" w14:textId="1399A008" w:rsidR="002C49E2" w:rsidRPr="00D342E1" w:rsidRDefault="00E937AD" w:rsidP="002C49E2">
      <w:pPr>
        <w:rPr>
          <w:rFonts w:ascii="Arial" w:hAnsi="Arial" w:cs="Arial"/>
          <w:b/>
        </w:rPr>
      </w:pPr>
      <w:r w:rsidRPr="00D342E1">
        <w:rPr>
          <w:rFonts w:ascii="Arial" w:hAnsi="Arial" w:cs="Arial"/>
          <w:b/>
          <w:noProof/>
        </w:rPr>
        <w:drawing>
          <wp:inline distT="0" distB="0" distL="0" distR="0" wp14:anchorId="079CFF31" wp14:editId="286A4B78">
            <wp:extent cx="5788025" cy="925830"/>
            <wp:effectExtent l="0" t="0" r="0" b="0"/>
            <wp:docPr id="1" name="Picture 1" descr="Logos de l'ASAQ, de la Ville de Montréal et du Gouvernement du Québe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s de l'ASAQ, de la Ville de Montréal et du Gouvernement du Québec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9BAF" w14:textId="77777777" w:rsidR="00E937AD" w:rsidRPr="00D342E1" w:rsidRDefault="00E937AD" w:rsidP="002C49E2">
      <w:pPr>
        <w:rPr>
          <w:rFonts w:ascii="Arial" w:hAnsi="Arial" w:cs="Arial"/>
          <w:b/>
        </w:rPr>
      </w:pPr>
    </w:p>
    <w:p w14:paraId="7957F657" w14:textId="77777777" w:rsidR="002C49E2" w:rsidRPr="00D342E1" w:rsidRDefault="002C49E2" w:rsidP="002C49E2">
      <w:pPr>
        <w:jc w:val="right"/>
        <w:rPr>
          <w:rFonts w:ascii="Arial" w:hAnsi="Arial" w:cs="Arial"/>
          <w:b/>
          <w:lang w:val="fr-CA"/>
        </w:rPr>
      </w:pPr>
      <w:r w:rsidRPr="00D342E1">
        <w:rPr>
          <w:rFonts w:ascii="Arial" w:hAnsi="Arial" w:cs="Arial"/>
          <w:b/>
          <w:lang w:val="fr-CA"/>
        </w:rPr>
        <w:t>COMMUNIQUÉ DE PRESSE</w:t>
      </w:r>
    </w:p>
    <w:p w14:paraId="3E9253BA" w14:textId="77777777" w:rsidR="002C49E2" w:rsidRPr="00D342E1" w:rsidRDefault="002C49E2" w:rsidP="002C49E2">
      <w:pPr>
        <w:jc w:val="right"/>
        <w:rPr>
          <w:rFonts w:ascii="Arial" w:hAnsi="Arial" w:cs="Arial"/>
          <w:i/>
          <w:lang w:val="fr-CA"/>
        </w:rPr>
      </w:pPr>
      <w:r w:rsidRPr="00D342E1">
        <w:rPr>
          <w:rFonts w:ascii="Arial" w:hAnsi="Arial" w:cs="Arial"/>
          <w:i/>
          <w:lang w:val="fr-CA"/>
        </w:rPr>
        <w:t>Pour diffusion immédiate</w:t>
      </w:r>
    </w:p>
    <w:p w14:paraId="10A1AC97" w14:textId="77777777" w:rsidR="00721D8E" w:rsidRPr="00D342E1" w:rsidRDefault="00721D8E" w:rsidP="00C90944">
      <w:pPr>
        <w:rPr>
          <w:rFonts w:ascii="Arial" w:hAnsi="Arial" w:cs="Arial"/>
          <w:b/>
          <w:bCs/>
          <w:lang w:val="fr-FR"/>
        </w:rPr>
      </w:pPr>
    </w:p>
    <w:p w14:paraId="0E4E1EC0" w14:textId="77777777" w:rsidR="00AC4EC8" w:rsidRDefault="00AC4EC8" w:rsidP="003D4020">
      <w:pPr>
        <w:jc w:val="center"/>
        <w:rPr>
          <w:rFonts w:ascii="Arial" w:eastAsiaTheme="minorHAnsi" w:hAnsi="Arial" w:cs="Arial"/>
          <w:b/>
          <w:color w:val="000000" w:themeColor="text1"/>
          <w:sz w:val="28"/>
          <w:szCs w:val="28"/>
          <w:lang w:val="fr-CA"/>
        </w:rPr>
      </w:pPr>
    </w:p>
    <w:p w14:paraId="5575F1A5" w14:textId="3DDACF43" w:rsidR="003D4020" w:rsidRPr="00D342E1" w:rsidRDefault="003D4020" w:rsidP="003D4020">
      <w:pPr>
        <w:jc w:val="center"/>
        <w:rPr>
          <w:rFonts w:ascii="Arial" w:eastAsiaTheme="minorHAnsi" w:hAnsi="Arial" w:cs="Arial"/>
          <w:b/>
          <w:color w:val="000000" w:themeColor="text1"/>
          <w:sz w:val="28"/>
          <w:szCs w:val="28"/>
          <w:lang w:val="fr-CA"/>
        </w:rPr>
      </w:pPr>
      <w:r w:rsidRPr="00D342E1">
        <w:rPr>
          <w:rFonts w:ascii="Arial" w:eastAsiaTheme="minorHAnsi" w:hAnsi="Arial" w:cs="Arial"/>
          <w:b/>
          <w:color w:val="000000" w:themeColor="text1"/>
          <w:sz w:val="28"/>
          <w:szCs w:val="28"/>
          <w:lang w:val="fr-CA"/>
        </w:rPr>
        <w:t>Résultats du Tournoi Invitation de Goalball de Montréal 202</w:t>
      </w:r>
      <w:r w:rsidR="005D7D90">
        <w:rPr>
          <w:rFonts w:ascii="Arial" w:eastAsiaTheme="minorHAnsi" w:hAnsi="Arial" w:cs="Arial"/>
          <w:b/>
          <w:color w:val="000000" w:themeColor="text1"/>
          <w:sz w:val="28"/>
          <w:szCs w:val="28"/>
          <w:lang w:val="fr-CA"/>
        </w:rPr>
        <w:t>4</w:t>
      </w:r>
      <w:r w:rsidRPr="00D342E1">
        <w:rPr>
          <w:rFonts w:ascii="Arial" w:eastAsiaTheme="minorHAnsi" w:hAnsi="Arial" w:cs="Arial"/>
          <w:b/>
          <w:color w:val="000000" w:themeColor="text1"/>
          <w:sz w:val="28"/>
          <w:szCs w:val="28"/>
          <w:lang w:val="fr-CA"/>
        </w:rPr>
        <w:t xml:space="preserve"> : </w:t>
      </w:r>
    </w:p>
    <w:p w14:paraId="47845B48" w14:textId="092EE9DA" w:rsidR="00664F25" w:rsidRDefault="00664F25" w:rsidP="00664F25">
      <w:pPr>
        <w:jc w:val="center"/>
        <w:rPr>
          <w:rFonts w:ascii="Arial" w:hAnsi="Arial" w:cs="Arial"/>
          <w:b/>
          <w:bCs/>
          <w:i/>
          <w:iCs/>
          <w:lang w:val="fr-FR"/>
        </w:rPr>
      </w:pPr>
      <w:r w:rsidRPr="00664F25">
        <w:rPr>
          <w:rFonts w:ascii="Arial" w:hAnsi="Arial" w:cs="Arial"/>
          <w:b/>
          <w:bCs/>
          <w:i/>
          <w:iCs/>
          <w:lang w:val="fr-FR"/>
        </w:rPr>
        <w:t>La Nouvelle-Écosse rempor</w:t>
      </w:r>
      <w:r>
        <w:rPr>
          <w:rFonts w:ascii="Arial" w:hAnsi="Arial" w:cs="Arial"/>
          <w:b/>
          <w:bCs/>
          <w:i/>
          <w:iCs/>
          <w:lang w:val="fr-FR"/>
        </w:rPr>
        <w:t>te</w:t>
      </w:r>
      <w:r w:rsidRPr="00664F25">
        <w:rPr>
          <w:rFonts w:ascii="Arial" w:hAnsi="Arial" w:cs="Arial"/>
          <w:b/>
          <w:bCs/>
          <w:i/>
          <w:iCs/>
          <w:lang w:val="fr-FR"/>
        </w:rPr>
        <w:t xml:space="preserve"> l’or chez les hommes </w:t>
      </w:r>
    </w:p>
    <w:p w14:paraId="72A27DEF" w14:textId="251117BC" w:rsidR="00664F25" w:rsidRPr="00664F25" w:rsidRDefault="00664F25" w:rsidP="00664F25">
      <w:pPr>
        <w:jc w:val="center"/>
        <w:rPr>
          <w:rFonts w:ascii="Arial" w:hAnsi="Arial" w:cs="Arial"/>
          <w:b/>
          <w:bCs/>
          <w:i/>
          <w:iCs/>
          <w:lang w:val="fr-FR"/>
        </w:rPr>
      </w:pPr>
      <w:r w:rsidRPr="00664F25">
        <w:rPr>
          <w:rFonts w:ascii="Arial" w:hAnsi="Arial" w:cs="Arial"/>
          <w:b/>
          <w:bCs/>
          <w:i/>
          <w:iCs/>
          <w:lang w:val="fr-FR"/>
        </w:rPr>
        <w:t>et met fin à dix années de disette</w:t>
      </w:r>
    </w:p>
    <w:p w14:paraId="2A840B66" w14:textId="77777777" w:rsidR="00664F25" w:rsidRDefault="00664F25" w:rsidP="00960041">
      <w:pPr>
        <w:jc w:val="center"/>
        <w:rPr>
          <w:rFonts w:ascii="Arial" w:hAnsi="Arial" w:cs="Arial"/>
          <w:b/>
          <w:bCs/>
          <w:lang w:val="fr-FR"/>
        </w:rPr>
      </w:pPr>
    </w:p>
    <w:p w14:paraId="342DE0A4" w14:textId="7A2BEBDA" w:rsidR="00664F25" w:rsidRDefault="00664F25" w:rsidP="00960041">
      <w:pPr>
        <w:jc w:val="center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02041172" wp14:editId="42570B8A">
            <wp:extent cx="5262174" cy="2861953"/>
            <wp:effectExtent l="0" t="0" r="0" b="0"/>
            <wp:docPr id="1545481674" name="Picture 1" descr="Photo des équipes masculine et féminine de la Nouvelle-Écosse, gagnantes de la médaille d’or et argent au TIGM 2024. On voit sur la photo : Matt Gentleman, Griffin Hiltz, Peter Parsons et Mason Smith, Contessa Scott, Tarah Sawler, Alexis Nickerson, Alexis Meunier et l'entraîneure des deux équipes, Linda MacRae Triff. Crédit-photo : Page Facebook de Blind Sports Nova Scotia. Gracieuset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81674" name="Picture 1" descr="Photo des équipes masculine et féminine de la Nouvelle-Écosse, gagnantes de la médaille d’or et argent au TIGM 2024. On voit sur la photo : Matt Gentleman, Griffin Hiltz, Peter Parsons et Mason Smith, Contessa Scott, Tarah Sawler, Alexis Nickerson, Alexis Meunier et l'entraîneure des deux équipes, Linda MacRae Triff. Crédit-photo : Page Facebook de Blind Sports Nova Scotia. Gracieuseté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7" b="590"/>
                    <a:stretch/>
                  </pic:blipFill>
                  <pic:spPr bwMode="auto">
                    <a:xfrm>
                      <a:off x="0" y="0"/>
                      <a:ext cx="5262174" cy="286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ED78E" w14:textId="360CAC4A" w:rsidR="00D840AA" w:rsidRPr="00801247" w:rsidRDefault="00D840AA" w:rsidP="004E5358">
      <w:pPr>
        <w:rPr>
          <w:rFonts w:ascii="Arial" w:hAnsi="Arial" w:cs="Arial"/>
          <w:b/>
          <w:bCs/>
          <w:lang w:val="fr-CA"/>
        </w:rPr>
      </w:pPr>
    </w:p>
    <w:p w14:paraId="53E7F643" w14:textId="22C33D96" w:rsidR="005D7D90" w:rsidRPr="00801247" w:rsidRDefault="00D66CBE" w:rsidP="00840D50">
      <w:pPr>
        <w:rPr>
          <w:rFonts w:ascii="Arial" w:hAnsi="Arial" w:cs="Arial"/>
          <w:lang w:val="fr-CA"/>
        </w:rPr>
      </w:pPr>
      <w:r w:rsidRPr="00801247">
        <w:rPr>
          <w:rFonts w:ascii="Arial" w:hAnsi="Arial" w:cs="Arial"/>
          <w:b/>
          <w:bCs/>
          <w:lang w:val="fr-CA"/>
        </w:rPr>
        <w:t xml:space="preserve">Montréal, le </w:t>
      </w:r>
      <w:r w:rsidR="00DB3567">
        <w:rPr>
          <w:rFonts w:ascii="Arial" w:hAnsi="Arial" w:cs="Arial"/>
          <w:b/>
          <w:bCs/>
          <w:lang w:val="fr-CA"/>
        </w:rPr>
        <w:t>1</w:t>
      </w:r>
      <w:r w:rsidR="00DB3567" w:rsidRPr="00DB3567">
        <w:rPr>
          <w:rFonts w:ascii="Arial" w:hAnsi="Arial" w:cs="Arial"/>
          <w:b/>
          <w:bCs/>
          <w:vertAlign w:val="superscript"/>
          <w:lang w:val="fr-CA"/>
        </w:rPr>
        <w:t>er</w:t>
      </w:r>
      <w:r w:rsidR="00DB3567">
        <w:rPr>
          <w:rFonts w:ascii="Arial" w:hAnsi="Arial" w:cs="Arial"/>
          <w:b/>
          <w:bCs/>
          <w:lang w:val="fr-CA"/>
        </w:rPr>
        <w:t xml:space="preserve"> février</w:t>
      </w:r>
      <w:r w:rsidR="00803E4E" w:rsidRPr="00801247">
        <w:rPr>
          <w:rFonts w:ascii="Arial" w:hAnsi="Arial" w:cs="Arial"/>
          <w:b/>
          <w:bCs/>
          <w:lang w:val="fr-CA"/>
        </w:rPr>
        <w:t xml:space="preserve"> 2024</w:t>
      </w:r>
      <w:r w:rsidRPr="00801247">
        <w:rPr>
          <w:rFonts w:ascii="Arial" w:hAnsi="Arial" w:cs="Arial"/>
          <w:b/>
          <w:bCs/>
          <w:lang w:val="fr-CA"/>
        </w:rPr>
        <w:t>.</w:t>
      </w:r>
      <w:r w:rsidRPr="00801247">
        <w:rPr>
          <w:rFonts w:ascii="Arial" w:hAnsi="Arial" w:cs="Arial"/>
          <w:lang w:val="fr-CA"/>
        </w:rPr>
        <w:t xml:space="preserve"> – </w:t>
      </w:r>
      <w:r w:rsidR="00C42064" w:rsidRPr="00801247">
        <w:rPr>
          <w:rFonts w:ascii="Arial" w:hAnsi="Arial" w:cs="Arial"/>
          <w:lang w:val="fr-CA"/>
        </w:rPr>
        <w:t>La 2</w:t>
      </w:r>
      <w:r w:rsidR="005D7D90" w:rsidRPr="00801247">
        <w:rPr>
          <w:rFonts w:ascii="Arial" w:hAnsi="Arial" w:cs="Arial"/>
          <w:lang w:val="fr-CA"/>
        </w:rPr>
        <w:t>2</w:t>
      </w:r>
      <w:r w:rsidR="00C42064" w:rsidRPr="00801247">
        <w:rPr>
          <w:rFonts w:ascii="Arial" w:hAnsi="Arial" w:cs="Arial"/>
          <w:lang w:val="fr-CA"/>
        </w:rPr>
        <w:t>e édition du Tournoi Invitation de Goalball de Montréal, organisé</w:t>
      </w:r>
      <w:r w:rsidR="006D6501" w:rsidRPr="00801247">
        <w:rPr>
          <w:rFonts w:ascii="Arial" w:hAnsi="Arial" w:cs="Arial"/>
          <w:lang w:val="fr-CA"/>
        </w:rPr>
        <w:t>e</w:t>
      </w:r>
      <w:r w:rsidR="00C42064" w:rsidRPr="00801247">
        <w:rPr>
          <w:rFonts w:ascii="Arial" w:hAnsi="Arial" w:cs="Arial"/>
          <w:lang w:val="fr-CA"/>
        </w:rPr>
        <w:t xml:space="preserve"> par l’Association sportive des aveugles du Québec, a eu lieu du 2</w:t>
      </w:r>
      <w:r w:rsidR="005D7D90" w:rsidRPr="00801247">
        <w:rPr>
          <w:rFonts w:ascii="Arial" w:hAnsi="Arial" w:cs="Arial"/>
          <w:lang w:val="fr-CA"/>
        </w:rPr>
        <w:t>6</w:t>
      </w:r>
      <w:r w:rsidR="00C42064" w:rsidRPr="00801247">
        <w:rPr>
          <w:rFonts w:ascii="Arial" w:hAnsi="Arial" w:cs="Arial"/>
          <w:lang w:val="fr-CA"/>
        </w:rPr>
        <w:t xml:space="preserve"> au 2</w:t>
      </w:r>
      <w:r w:rsidR="005D7D90" w:rsidRPr="00801247">
        <w:rPr>
          <w:rFonts w:ascii="Arial" w:hAnsi="Arial" w:cs="Arial"/>
          <w:lang w:val="fr-CA"/>
        </w:rPr>
        <w:t>8</w:t>
      </w:r>
      <w:r w:rsidR="00C42064" w:rsidRPr="00801247">
        <w:rPr>
          <w:rFonts w:ascii="Arial" w:hAnsi="Arial" w:cs="Arial"/>
          <w:lang w:val="fr-CA"/>
        </w:rPr>
        <w:t xml:space="preserve"> janvier dernier, au Centre récréatif Gadbois. </w:t>
      </w:r>
      <w:r w:rsidR="00C72E6A" w:rsidRPr="00801247">
        <w:rPr>
          <w:rFonts w:ascii="Arial" w:hAnsi="Arial" w:cs="Arial"/>
          <w:lang w:val="fr-CA"/>
        </w:rPr>
        <w:t>Cette année, six équipes masculines et quatre équipes féminines</w:t>
      </w:r>
      <w:r w:rsidR="00C42064" w:rsidRPr="00801247">
        <w:rPr>
          <w:rFonts w:ascii="Arial" w:hAnsi="Arial" w:cs="Arial"/>
          <w:lang w:val="fr-CA"/>
        </w:rPr>
        <w:t xml:space="preserve"> ont participé à cette rencontre sportive considérée comme l’une des plus importantes en Amérique du Nord.</w:t>
      </w:r>
    </w:p>
    <w:p w14:paraId="0091711F" w14:textId="424446C9" w:rsidR="00C42064" w:rsidRPr="00801247" w:rsidRDefault="00C42064" w:rsidP="00840D50">
      <w:pPr>
        <w:rPr>
          <w:rFonts w:ascii="Arial" w:hAnsi="Arial" w:cs="Arial"/>
          <w:lang w:val="fr-CA"/>
        </w:rPr>
      </w:pPr>
    </w:p>
    <w:p w14:paraId="2B6DF131" w14:textId="3BF4CD58" w:rsidR="005724A3" w:rsidRPr="00801247" w:rsidRDefault="005724A3" w:rsidP="00840D50">
      <w:pPr>
        <w:rPr>
          <w:rFonts w:ascii="Arial" w:hAnsi="Arial" w:cs="Arial"/>
          <w:lang w:val="fr-CA"/>
        </w:rPr>
      </w:pPr>
      <w:r w:rsidRPr="00801247">
        <w:rPr>
          <w:rFonts w:ascii="Arial" w:hAnsi="Arial" w:cs="Arial"/>
          <w:lang w:val="fr-CA"/>
        </w:rPr>
        <w:t>Du côté féminin, l’Ontario C a terminé en première place après avoir gagné tous leurs matchs, incluant le dernier pour la médaille d’or contre la Nouvelle-Ecosse au compte de 12-2. Chez les hommes, l’équipe de la Nouvelle-Écosse a remporté la médaille d’or</w:t>
      </w:r>
      <w:r w:rsidR="00912CEE" w:rsidRPr="00801247">
        <w:rPr>
          <w:rFonts w:ascii="Arial" w:hAnsi="Arial" w:cs="Arial"/>
          <w:lang w:val="fr-CA"/>
        </w:rPr>
        <w:t xml:space="preserve"> </w:t>
      </w:r>
      <w:r w:rsidR="00293DB2" w:rsidRPr="00801247">
        <w:rPr>
          <w:rFonts w:ascii="Arial" w:hAnsi="Arial" w:cs="Arial"/>
          <w:lang w:val="fr-CA"/>
        </w:rPr>
        <w:t>et</w:t>
      </w:r>
      <w:r w:rsidR="00912CEE" w:rsidRPr="00801247">
        <w:rPr>
          <w:rFonts w:ascii="Arial" w:hAnsi="Arial" w:cs="Arial"/>
          <w:lang w:val="fr-CA"/>
        </w:rPr>
        <w:t xml:space="preserve">, </w:t>
      </w:r>
      <w:r w:rsidR="00293DB2" w:rsidRPr="00801247">
        <w:rPr>
          <w:rFonts w:ascii="Arial" w:hAnsi="Arial" w:cs="Arial"/>
          <w:lang w:val="fr-CA"/>
        </w:rPr>
        <w:t xml:space="preserve">avec cette victoire </w:t>
      </w:r>
      <w:r w:rsidR="00996576" w:rsidRPr="00801247">
        <w:rPr>
          <w:rFonts w:ascii="Arial" w:eastAsiaTheme="minorHAnsi" w:hAnsi="Arial" w:cs="Arial"/>
          <w:color w:val="000000" w:themeColor="text1"/>
          <w:lang w:val="fr-CA"/>
        </w:rPr>
        <w:t>par un point</w:t>
      </w:r>
      <w:r w:rsidR="00996576" w:rsidRPr="00801247">
        <w:rPr>
          <w:rFonts w:ascii="Arial" w:hAnsi="Arial" w:cs="Arial"/>
          <w:lang w:val="fr-CA"/>
        </w:rPr>
        <w:t xml:space="preserve"> </w:t>
      </w:r>
      <w:r w:rsidR="00912CEE" w:rsidRPr="00801247">
        <w:rPr>
          <w:rFonts w:ascii="Arial" w:hAnsi="Arial" w:cs="Arial"/>
          <w:lang w:val="fr-CA"/>
        </w:rPr>
        <w:t xml:space="preserve">contre la </w:t>
      </w:r>
      <w:r w:rsidR="00912CEE" w:rsidRPr="00801247">
        <w:rPr>
          <w:rFonts w:ascii="Arial" w:eastAsiaTheme="minorHAnsi" w:hAnsi="Arial" w:cs="Arial"/>
          <w:color w:val="000000" w:themeColor="text1"/>
          <w:lang w:val="fr-CA"/>
        </w:rPr>
        <w:t>Colombie-Britannique</w:t>
      </w:r>
      <w:r w:rsidR="00912CEE" w:rsidRPr="00801247">
        <w:rPr>
          <w:rFonts w:ascii="Arial" w:hAnsi="Arial" w:cs="Arial"/>
          <w:lang w:val="fr-CA"/>
        </w:rPr>
        <w:t xml:space="preserve">, </w:t>
      </w:r>
      <w:r w:rsidR="00293DB2" w:rsidRPr="00801247">
        <w:rPr>
          <w:rFonts w:ascii="Arial" w:hAnsi="Arial" w:cs="Arial"/>
          <w:lang w:val="fr-CA"/>
        </w:rPr>
        <w:t xml:space="preserve">l’équipe a mis fin à </w:t>
      </w:r>
      <w:r w:rsidR="00912CEE" w:rsidRPr="00801247">
        <w:rPr>
          <w:rFonts w:ascii="Arial" w:hAnsi="Arial" w:cs="Arial"/>
          <w:lang w:val="fr-CA"/>
        </w:rPr>
        <w:t>une</w:t>
      </w:r>
      <w:r w:rsidR="00293DB2" w:rsidRPr="00801247">
        <w:rPr>
          <w:rFonts w:ascii="Arial" w:hAnsi="Arial" w:cs="Arial"/>
          <w:lang w:val="fr-CA"/>
        </w:rPr>
        <w:t xml:space="preserve"> disette qui a duré une décennie. </w:t>
      </w:r>
    </w:p>
    <w:p w14:paraId="2C4DC066" w14:textId="77777777" w:rsidR="00AC4EC8" w:rsidRPr="00801247" w:rsidRDefault="00AC4EC8" w:rsidP="00840D50">
      <w:pPr>
        <w:rPr>
          <w:rFonts w:ascii="Arial" w:hAnsi="Arial" w:cs="Arial"/>
          <w:lang w:val="fr-CA"/>
        </w:rPr>
      </w:pPr>
    </w:p>
    <w:p w14:paraId="03645D4A" w14:textId="4F89D600" w:rsidR="007643E4" w:rsidRDefault="005C43A5" w:rsidP="00840D50">
      <w:pPr>
        <w:rPr>
          <w:rFonts w:ascii="Arial" w:eastAsiaTheme="minorHAnsi" w:hAnsi="Arial" w:cs="Arial"/>
          <w:lang w:val="fr-CA"/>
        </w:rPr>
      </w:pPr>
      <w:r w:rsidRPr="00801247">
        <w:rPr>
          <w:rFonts w:ascii="Arial" w:eastAsiaTheme="minorHAnsi" w:hAnsi="Arial" w:cs="Arial"/>
          <w:lang w:val="fr-CA"/>
        </w:rPr>
        <w:t xml:space="preserve">Quant </w:t>
      </w:r>
      <w:r w:rsidR="00BB6B69" w:rsidRPr="00801247">
        <w:rPr>
          <w:rFonts w:ascii="Arial" w:eastAsiaTheme="minorHAnsi" w:hAnsi="Arial" w:cs="Arial"/>
          <w:lang w:val="fr-CA"/>
        </w:rPr>
        <w:t xml:space="preserve">aux </w:t>
      </w:r>
      <w:r w:rsidRPr="00801247">
        <w:rPr>
          <w:rFonts w:ascii="Arial" w:eastAsiaTheme="minorHAnsi" w:hAnsi="Arial" w:cs="Arial"/>
          <w:lang w:val="fr-CA"/>
        </w:rPr>
        <w:t xml:space="preserve">deux équipes de la </w:t>
      </w:r>
      <w:r w:rsidR="007643E4" w:rsidRPr="00801247">
        <w:rPr>
          <w:rFonts w:ascii="Arial" w:eastAsiaTheme="minorHAnsi" w:hAnsi="Arial" w:cs="Arial"/>
          <w:lang w:val="fr-CA"/>
        </w:rPr>
        <w:t>Belle Province</w:t>
      </w:r>
      <w:r w:rsidRPr="00801247">
        <w:rPr>
          <w:rFonts w:ascii="Arial" w:eastAsiaTheme="minorHAnsi" w:hAnsi="Arial" w:cs="Arial"/>
          <w:lang w:val="fr-CA"/>
        </w:rPr>
        <w:t>, l</w:t>
      </w:r>
      <w:r w:rsidR="007643E4" w:rsidRPr="00801247">
        <w:rPr>
          <w:rFonts w:ascii="Arial" w:eastAsiaTheme="minorHAnsi" w:hAnsi="Arial" w:cs="Arial"/>
          <w:lang w:val="fr-CA"/>
        </w:rPr>
        <w:t xml:space="preserve">’équipe </w:t>
      </w:r>
      <w:r w:rsidR="00BB6B69" w:rsidRPr="00801247">
        <w:rPr>
          <w:rFonts w:ascii="Arial" w:eastAsiaTheme="minorHAnsi" w:hAnsi="Arial" w:cs="Arial"/>
          <w:lang w:val="fr-CA"/>
        </w:rPr>
        <w:t xml:space="preserve">féminin </w:t>
      </w:r>
      <w:r w:rsidR="007643E4" w:rsidRPr="00801247">
        <w:rPr>
          <w:rFonts w:ascii="Arial" w:eastAsiaTheme="minorHAnsi" w:hAnsi="Arial" w:cs="Arial"/>
          <w:lang w:val="fr-CA"/>
        </w:rPr>
        <w:t xml:space="preserve">composée des athlètes </w:t>
      </w:r>
      <w:r w:rsidR="00BB6B69" w:rsidRPr="00801247">
        <w:rPr>
          <w:rFonts w:ascii="Arial" w:eastAsiaTheme="minorHAnsi" w:hAnsi="Arial" w:cs="Arial"/>
          <w:lang w:val="fr-CA"/>
        </w:rPr>
        <w:t>Marie-Douce Fugère, Rima Kaddoura, Florinda Gouegni et Nathalie Séguin</w:t>
      </w:r>
      <w:r w:rsidR="00C640FC" w:rsidRPr="00801247">
        <w:rPr>
          <w:rFonts w:ascii="Arial" w:eastAsiaTheme="minorHAnsi" w:hAnsi="Arial" w:cs="Arial"/>
          <w:lang w:val="fr-CA"/>
        </w:rPr>
        <w:t xml:space="preserve"> </w:t>
      </w:r>
      <w:r w:rsidR="007643E4" w:rsidRPr="00801247">
        <w:rPr>
          <w:rFonts w:ascii="Arial" w:eastAsiaTheme="minorHAnsi" w:hAnsi="Arial" w:cs="Arial"/>
          <w:lang w:val="fr-CA"/>
        </w:rPr>
        <w:t xml:space="preserve">a terminé au </w:t>
      </w:r>
      <w:r w:rsidR="00BB6B69" w:rsidRPr="00801247">
        <w:rPr>
          <w:rFonts w:ascii="Arial" w:eastAsiaTheme="minorHAnsi" w:hAnsi="Arial" w:cs="Arial"/>
          <w:lang w:val="fr-CA"/>
        </w:rPr>
        <w:t>4</w:t>
      </w:r>
      <w:r w:rsidR="007643E4" w:rsidRPr="00801247">
        <w:rPr>
          <w:rFonts w:ascii="Arial" w:eastAsiaTheme="minorHAnsi" w:hAnsi="Arial" w:cs="Arial"/>
          <w:lang w:val="fr-CA"/>
        </w:rPr>
        <w:t>e rang</w:t>
      </w:r>
      <w:r w:rsidR="00BB6B69" w:rsidRPr="00801247">
        <w:rPr>
          <w:rFonts w:ascii="Arial" w:eastAsiaTheme="minorHAnsi" w:hAnsi="Arial" w:cs="Arial"/>
          <w:lang w:val="fr-CA"/>
        </w:rPr>
        <w:t xml:space="preserve">. Pour sa part, </w:t>
      </w:r>
      <w:r w:rsidR="007643E4" w:rsidRPr="00801247">
        <w:rPr>
          <w:rFonts w:ascii="Arial" w:eastAsiaTheme="minorHAnsi" w:hAnsi="Arial" w:cs="Arial"/>
          <w:lang w:val="fr-CA"/>
        </w:rPr>
        <w:t xml:space="preserve">l’équipe </w:t>
      </w:r>
      <w:r w:rsidR="00BB6B69" w:rsidRPr="00801247">
        <w:rPr>
          <w:rFonts w:ascii="Arial" w:eastAsiaTheme="minorHAnsi" w:hAnsi="Arial" w:cs="Arial"/>
          <w:lang w:val="fr-CA"/>
        </w:rPr>
        <w:t>masculine</w:t>
      </w:r>
      <w:r w:rsidR="007643E4" w:rsidRPr="00801247">
        <w:rPr>
          <w:rFonts w:ascii="Arial" w:eastAsiaTheme="minorHAnsi" w:hAnsi="Arial" w:cs="Arial"/>
          <w:lang w:val="fr-CA"/>
        </w:rPr>
        <w:t xml:space="preserve"> composée des athlètes Éric Houle</w:t>
      </w:r>
      <w:r w:rsidR="00BB6B69" w:rsidRPr="00801247">
        <w:rPr>
          <w:rFonts w:ascii="Arial" w:eastAsiaTheme="minorHAnsi" w:hAnsi="Arial" w:cs="Arial"/>
          <w:lang w:val="fr-CA"/>
        </w:rPr>
        <w:t xml:space="preserve">, Josué Coudé, </w:t>
      </w:r>
      <w:r w:rsidR="007643E4" w:rsidRPr="00801247">
        <w:rPr>
          <w:rFonts w:ascii="Arial" w:eastAsiaTheme="minorHAnsi" w:hAnsi="Arial" w:cs="Arial"/>
          <w:lang w:val="fr-CA"/>
        </w:rPr>
        <w:t xml:space="preserve">Rakibul Karim, </w:t>
      </w:r>
      <w:r w:rsidR="00BB6B69" w:rsidRPr="00801247">
        <w:rPr>
          <w:rFonts w:ascii="Arial" w:eastAsiaTheme="minorHAnsi" w:hAnsi="Arial" w:cs="Arial"/>
          <w:lang w:val="fr-CA"/>
        </w:rPr>
        <w:t xml:space="preserve">Dominic Martin et Jean-François Crépeault </w:t>
      </w:r>
      <w:r w:rsidR="007643E4" w:rsidRPr="00801247">
        <w:rPr>
          <w:rFonts w:ascii="Arial" w:eastAsiaTheme="minorHAnsi" w:hAnsi="Arial" w:cs="Arial"/>
          <w:lang w:val="fr-CA"/>
        </w:rPr>
        <w:t xml:space="preserve">a terminé au </w:t>
      </w:r>
      <w:r w:rsidR="00C640FC" w:rsidRPr="00801247">
        <w:rPr>
          <w:rFonts w:ascii="Arial" w:eastAsiaTheme="minorHAnsi" w:hAnsi="Arial" w:cs="Arial"/>
          <w:lang w:val="fr-CA"/>
        </w:rPr>
        <w:t>5</w:t>
      </w:r>
      <w:r w:rsidR="007643E4" w:rsidRPr="00801247">
        <w:rPr>
          <w:rFonts w:ascii="Arial" w:eastAsiaTheme="minorHAnsi" w:hAnsi="Arial" w:cs="Arial"/>
          <w:lang w:val="fr-CA"/>
        </w:rPr>
        <w:t xml:space="preserve">e rang. </w:t>
      </w:r>
    </w:p>
    <w:p w14:paraId="12975DFC" w14:textId="77777777" w:rsidR="00801247" w:rsidRPr="00801247" w:rsidRDefault="00801247" w:rsidP="00840D50">
      <w:pPr>
        <w:rPr>
          <w:rFonts w:ascii="Arial" w:eastAsiaTheme="minorHAnsi" w:hAnsi="Arial" w:cs="Arial"/>
          <w:lang w:val="fr-CA"/>
        </w:rPr>
      </w:pPr>
    </w:p>
    <w:p w14:paraId="21490C1A" w14:textId="0D6B812B" w:rsidR="00C42064" w:rsidRPr="00801247" w:rsidRDefault="00C42064" w:rsidP="00840D50">
      <w:pPr>
        <w:rPr>
          <w:rFonts w:ascii="Arial" w:hAnsi="Arial" w:cs="Arial"/>
          <w:lang w:val="fr-CA"/>
        </w:rPr>
      </w:pPr>
      <w:r w:rsidRPr="00801247">
        <w:rPr>
          <w:rFonts w:ascii="Arial" w:hAnsi="Arial" w:cs="Arial"/>
          <w:lang w:val="fr-CA"/>
        </w:rPr>
        <w:t>Les meilleurs compteurs de cette 2</w:t>
      </w:r>
      <w:r w:rsidR="003952CF" w:rsidRPr="00801247">
        <w:rPr>
          <w:rFonts w:ascii="Arial" w:hAnsi="Arial" w:cs="Arial"/>
          <w:lang w:val="fr-CA"/>
        </w:rPr>
        <w:t>2</w:t>
      </w:r>
      <w:r w:rsidRPr="00801247">
        <w:rPr>
          <w:rFonts w:ascii="Arial" w:hAnsi="Arial" w:cs="Arial"/>
          <w:lang w:val="fr-CA"/>
        </w:rPr>
        <w:t xml:space="preserve">e édition </w:t>
      </w:r>
      <w:r w:rsidR="006820E3" w:rsidRPr="00801247">
        <w:rPr>
          <w:rFonts w:ascii="Arial" w:hAnsi="Arial" w:cs="Arial"/>
          <w:lang w:val="fr-CA"/>
        </w:rPr>
        <w:t>furent</w:t>
      </w:r>
      <w:r w:rsidRPr="00801247">
        <w:rPr>
          <w:rFonts w:ascii="Arial" w:hAnsi="Arial" w:cs="Arial"/>
          <w:lang w:val="fr-CA"/>
        </w:rPr>
        <w:t xml:space="preserve"> </w:t>
      </w:r>
      <w:r w:rsidR="003952CF" w:rsidRPr="00801247">
        <w:rPr>
          <w:rFonts w:ascii="Arial" w:hAnsi="Arial" w:cs="Arial"/>
          <w:lang w:val="fr-CA"/>
        </w:rPr>
        <w:t>Amy Burk</w:t>
      </w:r>
      <w:r w:rsidRPr="00801247">
        <w:rPr>
          <w:rFonts w:ascii="Arial" w:hAnsi="Arial" w:cs="Arial"/>
          <w:lang w:val="fr-CA"/>
        </w:rPr>
        <w:t xml:space="preserve">, de l’Ontario </w:t>
      </w:r>
      <w:r w:rsidR="003952CF" w:rsidRPr="00801247">
        <w:rPr>
          <w:rFonts w:ascii="Arial" w:hAnsi="Arial" w:cs="Arial"/>
          <w:lang w:val="fr-CA"/>
        </w:rPr>
        <w:t xml:space="preserve">C </w:t>
      </w:r>
      <w:r w:rsidRPr="00801247">
        <w:rPr>
          <w:rFonts w:ascii="Arial" w:hAnsi="Arial" w:cs="Arial"/>
          <w:lang w:val="fr-CA"/>
        </w:rPr>
        <w:t xml:space="preserve">avec </w:t>
      </w:r>
      <w:r w:rsidR="003952CF" w:rsidRPr="00801247">
        <w:rPr>
          <w:rFonts w:ascii="Arial" w:hAnsi="Arial" w:cs="Arial"/>
          <w:lang w:val="fr-CA"/>
        </w:rPr>
        <w:t>33</w:t>
      </w:r>
      <w:r w:rsidRPr="00801247">
        <w:rPr>
          <w:rFonts w:ascii="Arial" w:hAnsi="Arial" w:cs="Arial"/>
          <w:lang w:val="fr-CA"/>
        </w:rPr>
        <w:t xml:space="preserve"> buts et </w:t>
      </w:r>
      <w:r w:rsidR="003952CF" w:rsidRPr="00801247">
        <w:rPr>
          <w:rFonts w:ascii="Arial" w:hAnsi="Arial" w:cs="Arial"/>
          <w:lang w:val="fr-CA"/>
        </w:rPr>
        <w:t>Blair Nesbitt</w:t>
      </w:r>
      <w:r w:rsidRPr="00801247">
        <w:rPr>
          <w:rFonts w:ascii="Arial" w:hAnsi="Arial" w:cs="Arial"/>
          <w:lang w:val="fr-CA"/>
        </w:rPr>
        <w:t xml:space="preserve">, de </w:t>
      </w:r>
      <w:r w:rsidR="003952CF" w:rsidRPr="00801247">
        <w:rPr>
          <w:rFonts w:ascii="Arial" w:hAnsi="Arial" w:cs="Arial"/>
          <w:lang w:val="fr-CA"/>
        </w:rPr>
        <w:t>l’Alberta</w:t>
      </w:r>
      <w:r w:rsidRPr="00801247">
        <w:rPr>
          <w:rFonts w:ascii="Arial" w:hAnsi="Arial" w:cs="Arial"/>
          <w:lang w:val="fr-CA"/>
        </w:rPr>
        <w:t xml:space="preserve"> avec </w:t>
      </w:r>
      <w:r w:rsidR="003952CF" w:rsidRPr="00801247">
        <w:rPr>
          <w:rFonts w:ascii="Arial" w:hAnsi="Arial" w:cs="Arial"/>
          <w:lang w:val="fr-CA"/>
        </w:rPr>
        <w:t>32</w:t>
      </w:r>
      <w:r w:rsidRPr="00801247">
        <w:rPr>
          <w:rFonts w:ascii="Arial" w:hAnsi="Arial" w:cs="Arial"/>
          <w:lang w:val="fr-CA"/>
        </w:rPr>
        <w:t xml:space="preserve"> buts. </w:t>
      </w:r>
    </w:p>
    <w:p w14:paraId="778ADB20" w14:textId="0DA4B3DC" w:rsidR="00C42064" w:rsidRPr="00801247" w:rsidRDefault="00C42064" w:rsidP="00840D50">
      <w:pPr>
        <w:rPr>
          <w:rFonts w:ascii="Arial" w:hAnsi="Arial" w:cs="Arial"/>
          <w:lang w:val="fr-CA"/>
        </w:rPr>
      </w:pPr>
    </w:p>
    <w:p w14:paraId="2577B466" w14:textId="38C0AC03" w:rsidR="003A2C32" w:rsidRPr="00801247" w:rsidRDefault="00855CEE" w:rsidP="00840D50">
      <w:pPr>
        <w:rPr>
          <w:rFonts w:ascii="Arial" w:hAnsi="Arial" w:cs="Arial"/>
          <w:color w:val="050505"/>
          <w:shd w:val="clear" w:color="auto" w:fill="FFFFFF"/>
          <w:lang w:val="fr-CA"/>
        </w:rPr>
      </w:pPr>
      <w:r w:rsidRPr="00801247">
        <w:rPr>
          <w:rFonts w:ascii="Arial" w:hAnsi="Arial" w:cs="Arial"/>
          <w:lang w:val="fr-CA"/>
        </w:rPr>
        <w:t>L</w:t>
      </w:r>
      <w:r w:rsidR="008D3865" w:rsidRPr="00801247">
        <w:rPr>
          <w:rFonts w:ascii="Arial" w:hAnsi="Arial" w:cs="Arial"/>
          <w:lang w:val="fr-CA"/>
        </w:rPr>
        <w:t>e prix « Oui Madame »</w:t>
      </w:r>
      <w:r w:rsidR="0065630B" w:rsidRPr="00801247">
        <w:rPr>
          <w:rFonts w:ascii="Arial" w:hAnsi="Arial" w:cs="Arial"/>
          <w:lang w:val="fr-CA"/>
        </w:rPr>
        <w:t>,</w:t>
      </w:r>
      <w:r w:rsidR="008D3865" w:rsidRPr="00801247">
        <w:rPr>
          <w:rFonts w:ascii="Arial" w:hAnsi="Arial" w:cs="Arial"/>
          <w:lang w:val="fr-CA"/>
        </w:rPr>
        <w:t xml:space="preserve"> en mémoire de Nancy</w:t>
      </w:r>
      <w:r w:rsidR="007F511B" w:rsidRPr="00801247">
        <w:rPr>
          <w:rFonts w:ascii="Arial" w:hAnsi="Arial" w:cs="Arial"/>
          <w:lang w:val="fr-CA"/>
        </w:rPr>
        <w:t>-</w:t>
      </w:r>
      <w:r w:rsidR="008D3865" w:rsidRPr="00801247">
        <w:rPr>
          <w:rFonts w:ascii="Arial" w:hAnsi="Arial" w:cs="Arial"/>
          <w:lang w:val="fr-CA"/>
        </w:rPr>
        <w:t xml:space="preserve">Morin, </w:t>
      </w:r>
      <w:r w:rsidR="007F511B" w:rsidRPr="00801247">
        <w:rPr>
          <w:rFonts w:ascii="Arial" w:hAnsi="Arial" w:cs="Arial"/>
          <w:lang w:val="fr-CA"/>
        </w:rPr>
        <w:t xml:space="preserve">athlète québécoise de goalball, </w:t>
      </w:r>
      <w:r w:rsidR="008D3865" w:rsidRPr="00801247">
        <w:rPr>
          <w:rFonts w:ascii="Arial" w:hAnsi="Arial" w:cs="Arial"/>
          <w:lang w:val="fr-CA"/>
        </w:rPr>
        <w:t>a été remis</w:t>
      </w:r>
      <w:r w:rsidRPr="00801247">
        <w:rPr>
          <w:rFonts w:ascii="Arial" w:hAnsi="Arial" w:cs="Arial"/>
          <w:lang w:val="fr-CA"/>
        </w:rPr>
        <w:t xml:space="preserve"> </w:t>
      </w:r>
      <w:r w:rsidR="008D3865" w:rsidRPr="00801247">
        <w:rPr>
          <w:rFonts w:ascii="Arial" w:hAnsi="Arial" w:cs="Arial"/>
          <w:lang w:val="fr-CA"/>
        </w:rPr>
        <w:t>à l’athlète ayant le meilleur esprit sportif autant avec ses coéquipiers, ses adversaires, les arbitres</w:t>
      </w:r>
      <w:r w:rsidR="00102A70" w:rsidRPr="00801247">
        <w:rPr>
          <w:rFonts w:ascii="Arial" w:hAnsi="Arial" w:cs="Arial"/>
          <w:lang w:val="fr-CA"/>
        </w:rPr>
        <w:t xml:space="preserve"> et les </w:t>
      </w:r>
      <w:r w:rsidR="008D3865" w:rsidRPr="00801247">
        <w:rPr>
          <w:rFonts w:ascii="Arial" w:hAnsi="Arial" w:cs="Arial"/>
          <w:lang w:val="fr-CA"/>
        </w:rPr>
        <w:t xml:space="preserve">officiels mineurs. Les arbitres ont décerné </w:t>
      </w:r>
      <w:r w:rsidR="00102A70" w:rsidRPr="00801247">
        <w:rPr>
          <w:rFonts w:ascii="Arial" w:hAnsi="Arial" w:cs="Arial"/>
          <w:lang w:val="fr-CA"/>
        </w:rPr>
        <w:t xml:space="preserve">cette distinction </w:t>
      </w:r>
      <w:r w:rsidR="008D3865" w:rsidRPr="00801247">
        <w:rPr>
          <w:rFonts w:ascii="Arial" w:hAnsi="Arial" w:cs="Arial"/>
          <w:lang w:val="fr-CA"/>
        </w:rPr>
        <w:t xml:space="preserve">à </w:t>
      </w:r>
      <w:r w:rsidR="003952CF" w:rsidRPr="00801247">
        <w:rPr>
          <w:rFonts w:ascii="Arial" w:hAnsi="Arial" w:cs="Arial"/>
          <w:lang w:val="fr-CA"/>
        </w:rPr>
        <w:t>Marie-Douce Fugère</w:t>
      </w:r>
      <w:r w:rsidR="008D3865" w:rsidRPr="00801247">
        <w:rPr>
          <w:rFonts w:ascii="Arial" w:hAnsi="Arial" w:cs="Arial"/>
          <w:lang w:val="fr-CA"/>
        </w:rPr>
        <w:t>, d</w:t>
      </w:r>
      <w:r w:rsidR="003952CF" w:rsidRPr="00801247">
        <w:rPr>
          <w:rFonts w:ascii="Arial" w:hAnsi="Arial" w:cs="Arial"/>
          <w:lang w:val="fr-CA"/>
        </w:rPr>
        <w:t>u Québec</w:t>
      </w:r>
      <w:r w:rsidR="003A2C32" w:rsidRPr="00801247">
        <w:rPr>
          <w:rFonts w:ascii="Arial" w:hAnsi="Arial" w:cs="Arial"/>
          <w:lang w:val="fr-CA"/>
        </w:rPr>
        <w:t>, pour qui c</w:t>
      </w:r>
      <w:r w:rsidR="003F16C8" w:rsidRPr="00801247">
        <w:rPr>
          <w:rFonts w:ascii="Arial" w:hAnsi="Arial" w:cs="Arial"/>
          <w:lang w:val="fr-CA"/>
        </w:rPr>
        <w:t xml:space="preserve">e fut </w:t>
      </w:r>
      <w:r w:rsidR="003A2C32" w:rsidRPr="00801247">
        <w:rPr>
          <w:rFonts w:ascii="Arial" w:hAnsi="Arial" w:cs="Arial"/>
          <w:lang w:val="fr-CA"/>
        </w:rPr>
        <w:t xml:space="preserve">un « honneur de recevoir un prix inspiré de Nancy… je </w:t>
      </w:r>
      <w:r w:rsidR="0027096B" w:rsidRPr="00801247">
        <w:rPr>
          <w:rFonts w:ascii="Arial" w:hAnsi="Arial" w:cs="Arial"/>
          <w:lang w:val="fr-CA"/>
        </w:rPr>
        <w:t xml:space="preserve">suis </w:t>
      </w:r>
      <w:r w:rsidR="003A2C32" w:rsidRPr="00801247">
        <w:rPr>
          <w:rFonts w:ascii="Arial" w:hAnsi="Arial" w:cs="Arial"/>
          <w:lang w:val="fr-CA"/>
        </w:rPr>
        <w:t>consciente de toute l’impact positif qu’elle a laissé dans notre sport », a-t-elle partagé sur les réseaux sociaux.</w:t>
      </w:r>
      <w:r w:rsidR="003A2C32" w:rsidRPr="00801247">
        <w:rPr>
          <w:rFonts w:ascii="Arial" w:hAnsi="Arial" w:cs="Arial"/>
          <w:color w:val="050505"/>
          <w:shd w:val="clear" w:color="auto" w:fill="FFFFFF"/>
          <w:lang w:val="fr-CA"/>
        </w:rPr>
        <w:t xml:space="preserve"> </w:t>
      </w:r>
    </w:p>
    <w:p w14:paraId="1A547494" w14:textId="77777777" w:rsidR="00E43C3D" w:rsidRPr="00801247" w:rsidRDefault="00E43C3D" w:rsidP="00C42064">
      <w:pPr>
        <w:jc w:val="both"/>
        <w:rPr>
          <w:rFonts w:ascii="Arial" w:hAnsi="Arial" w:cs="Arial"/>
          <w:b/>
          <w:color w:val="000000" w:themeColor="text1"/>
          <w:lang w:val="fr-CA" w:eastAsia="fr-CA"/>
        </w:rPr>
      </w:pPr>
    </w:p>
    <w:p w14:paraId="5D1ABBDC" w14:textId="4B24276B" w:rsidR="00C42064" w:rsidRPr="00801247" w:rsidRDefault="00C42064" w:rsidP="00C42064">
      <w:pPr>
        <w:jc w:val="both"/>
        <w:rPr>
          <w:rFonts w:ascii="Arial" w:hAnsi="Arial" w:cs="Arial"/>
          <w:b/>
          <w:color w:val="000000" w:themeColor="text1"/>
          <w:lang w:val="fr-CA" w:eastAsia="fr-CA"/>
        </w:rPr>
      </w:pPr>
      <w:r w:rsidRPr="00801247">
        <w:rPr>
          <w:rFonts w:ascii="Arial" w:hAnsi="Arial" w:cs="Arial"/>
          <w:b/>
          <w:color w:val="000000" w:themeColor="text1"/>
          <w:lang w:val="fr-CA" w:eastAsia="fr-CA"/>
        </w:rPr>
        <w:t>Classement final</w:t>
      </w:r>
    </w:p>
    <w:p w14:paraId="7D621DF5" w14:textId="77777777" w:rsidR="00801247" w:rsidRPr="00801247" w:rsidRDefault="00801247" w:rsidP="00207BFE">
      <w:pPr>
        <w:jc w:val="both"/>
        <w:rPr>
          <w:rFonts w:ascii="Arial" w:hAnsi="Arial" w:cs="Arial"/>
          <w:b/>
          <w:bCs/>
          <w:color w:val="000000" w:themeColor="text1"/>
          <w:lang w:val="fr-CA" w:eastAsia="fr-CA"/>
        </w:rPr>
      </w:pPr>
    </w:p>
    <w:p w14:paraId="5E047562" w14:textId="2942A935" w:rsidR="00207BFE" w:rsidRPr="00801247" w:rsidRDefault="00207BFE" w:rsidP="00207BFE">
      <w:pPr>
        <w:jc w:val="both"/>
        <w:rPr>
          <w:rFonts w:ascii="Arial" w:hAnsi="Arial" w:cs="Arial"/>
          <w:b/>
          <w:bCs/>
          <w:color w:val="000000" w:themeColor="text1"/>
          <w:lang w:val="fr-CA" w:eastAsia="fr-CA"/>
        </w:rPr>
      </w:pPr>
      <w:r w:rsidRPr="00801247">
        <w:rPr>
          <w:rFonts w:ascii="Arial" w:hAnsi="Arial" w:cs="Arial"/>
          <w:b/>
          <w:bCs/>
          <w:color w:val="000000" w:themeColor="text1"/>
          <w:lang w:val="fr-CA" w:eastAsia="fr-CA"/>
        </w:rPr>
        <w:t>Femmes</w:t>
      </w:r>
    </w:p>
    <w:p w14:paraId="6C180C3D" w14:textId="51816502" w:rsidR="00207BFE" w:rsidRPr="00801247" w:rsidRDefault="003952CF" w:rsidP="00207BFE">
      <w:pPr>
        <w:rPr>
          <w:rFonts w:ascii="Arial" w:eastAsiaTheme="minorHAnsi" w:hAnsi="Arial" w:cs="Arial"/>
          <w:color w:val="000000" w:themeColor="text1"/>
          <w:lang w:val="fr-CA"/>
        </w:rPr>
      </w:pPr>
      <w:r w:rsidRPr="00801247">
        <w:rPr>
          <w:rFonts w:ascii="Arial" w:eastAsiaTheme="minorHAnsi" w:hAnsi="Arial" w:cs="Arial"/>
          <w:color w:val="000000" w:themeColor="text1"/>
          <w:lang w:val="fr-CA"/>
        </w:rPr>
        <w:t xml:space="preserve">Or: </w:t>
      </w:r>
      <w:r w:rsidR="00207BFE" w:rsidRPr="00801247">
        <w:rPr>
          <w:rFonts w:ascii="Arial" w:eastAsiaTheme="minorHAnsi" w:hAnsi="Arial" w:cs="Arial"/>
          <w:color w:val="000000" w:themeColor="text1"/>
          <w:lang w:val="fr-CA"/>
        </w:rPr>
        <w:t>Ontario </w:t>
      </w:r>
      <w:r w:rsidRPr="00801247">
        <w:rPr>
          <w:rFonts w:ascii="Arial" w:eastAsiaTheme="minorHAnsi" w:hAnsi="Arial" w:cs="Arial"/>
          <w:color w:val="000000" w:themeColor="text1"/>
          <w:lang w:val="fr-CA"/>
        </w:rPr>
        <w:t>C</w:t>
      </w:r>
    </w:p>
    <w:p w14:paraId="0C32BED3" w14:textId="77777777" w:rsidR="003952CF" w:rsidRPr="00801247" w:rsidRDefault="003952CF" w:rsidP="003952CF">
      <w:pPr>
        <w:rPr>
          <w:rFonts w:ascii="Arial" w:eastAsiaTheme="minorHAnsi" w:hAnsi="Arial" w:cs="Arial"/>
          <w:color w:val="000000" w:themeColor="text1"/>
          <w:lang w:val="fr-CA"/>
        </w:rPr>
      </w:pPr>
      <w:r w:rsidRPr="00801247">
        <w:rPr>
          <w:rFonts w:ascii="Arial" w:eastAsiaTheme="minorHAnsi" w:hAnsi="Arial" w:cs="Arial"/>
          <w:color w:val="000000" w:themeColor="text1"/>
          <w:lang w:val="fr-CA"/>
        </w:rPr>
        <w:t>Argent : Nouvelle-Écosse</w:t>
      </w:r>
    </w:p>
    <w:p w14:paraId="4D321C8B" w14:textId="325860D4" w:rsidR="003952CF" w:rsidRPr="00801247" w:rsidRDefault="003952CF" w:rsidP="003952CF">
      <w:pPr>
        <w:rPr>
          <w:rFonts w:ascii="Arial" w:eastAsiaTheme="minorHAnsi" w:hAnsi="Arial" w:cs="Arial"/>
          <w:color w:val="000000" w:themeColor="text1"/>
          <w:lang w:val="fr-CA"/>
        </w:rPr>
      </w:pPr>
      <w:r w:rsidRPr="00801247">
        <w:rPr>
          <w:rFonts w:ascii="Arial" w:eastAsiaTheme="minorHAnsi" w:hAnsi="Arial" w:cs="Arial"/>
          <w:color w:val="000000" w:themeColor="text1"/>
          <w:lang w:val="fr-CA"/>
        </w:rPr>
        <w:t>Bronze: Alberta</w:t>
      </w:r>
    </w:p>
    <w:p w14:paraId="7ED877B6" w14:textId="465F2E48" w:rsidR="003952CF" w:rsidRPr="00801247" w:rsidRDefault="003952CF" w:rsidP="003952CF">
      <w:pPr>
        <w:rPr>
          <w:rFonts w:ascii="Arial" w:eastAsiaTheme="minorHAnsi" w:hAnsi="Arial" w:cs="Arial"/>
          <w:color w:val="000000" w:themeColor="text1"/>
          <w:lang w:val="fr-CA"/>
        </w:rPr>
      </w:pPr>
      <w:r w:rsidRPr="00801247">
        <w:rPr>
          <w:rFonts w:ascii="Arial" w:eastAsiaTheme="minorHAnsi" w:hAnsi="Arial" w:cs="Arial"/>
          <w:color w:val="000000" w:themeColor="text1"/>
          <w:lang w:val="fr-CA"/>
        </w:rPr>
        <w:t>4e: Québec</w:t>
      </w:r>
    </w:p>
    <w:p w14:paraId="4A531A1F" w14:textId="33CFFD38" w:rsidR="00207BFE" w:rsidRPr="00801247" w:rsidRDefault="00207BFE" w:rsidP="00207BFE">
      <w:pPr>
        <w:jc w:val="both"/>
        <w:rPr>
          <w:rFonts w:ascii="Arial" w:hAnsi="Arial" w:cs="Arial"/>
          <w:b/>
          <w:color w:val="000000" w:themeColor="text1"/>
          <w:lang w:val="fr-CA" w:eastAsia="fr-CA"/>
        </w:rPr>
      </w:pPr>
      <w:r w:rsidRPr="00801247">
        <w:rPr>
          <w:rFonts w:ascii="Arial" w:hAnsi="Arial" w:cs="Arial"/>
          <w:b/>
          <w:bCs/>
          <w:color w:val="FF0000"/>
          <w:lang w:val="fr-CA"/>
        </w:rPr>
        <w:br/>
      </w:r>
      <w:r w:rsidRPr="00801247">
        <w:rPr>
          <w:rFonts w:ascii="Arial" w:hAnsi="Arial" w:cs="Arial"/>
          <w:b/>
          <w:color w:val="000000" w:themeColor="text1"/>
          <w:lang w:val="fr-CA" w:eastAsia="fr-CA"/>
        </w:rPr>
        <w:t>Hommes</w:t>
      </w:r>
    </w:p>
    <w:p w14:paraId="711DFC7D" w14:textId="0245C807" w:rsidR="00207BFE" w:rsidRPr="00801247" w:rsidRDefault="00207BFE" w:rsidP="00207BFE">
      <w:pPr>
        <w:rPr>
          <w:rFonts w:ascii="Arial" w:eastAsiaTheme="minorHAnsi" w:hAnsi="Arial" w:cs="Arial"/>
          <w:color w:val="000000" w:themeColor="text1"/>
          <w:lang w:val="fr-CA"/>
        </w:rPr>
      </w:pPr>
      <w:r w:rsidRPr="00801247">
        <w:rPr>
          <w:rFonts w:ascii="Arial" w:eastAsiaTheme="minorHAnsi" w:hAnsi="Arial" w:cs="Arial"/>
          <w:color w:val="000000" w:themeColor="text1"/>
          <w:lang w:val="fr-CA"/>
        </w:rPr>
        <w:t>Or:</w:t>
      </w:r>
      <w:r w:rsidR="003952CF" w:rsidRPr="00801247">
        <w:rPr>
          <w:rFonts w:ascii="Arial" w:eastAsiaTheme="minorHAnsi" w:hAnsi="Arial" w:cs="Arial"/>
          <w:color w:val="000000" w:themeColor="text1"/>
          <w:lang w:val="fr-CA"/>
        </w:rPr>
        <w:t xml:space="preserve"> Nouvelle-Écosse</w:t>
      </w:r>
    </w:p>
    <w:p w14:paraId="266C3076" w14:textId="1A08ACFA" w:rsidR="00207BFE" w:rsidRPr="00801247" w:rsidRDefault="00207BFE" w:rsidP="00207BFE">
      <w:pPr>
        <w:rPr>
          <w:rFonts w:ascii="Arial" w:eastAsiaTheme="minorHAnsi" w:hAnsi="Arial" w:cs="Arial"/>
          <w:color w:val="000000" w:themeColor="text1"/>
          <w:lang w:val="fr-CA"/>
        </w:rPr>
      </w:pPr>
      <w:r w:rsidRPr="00801247">
        <w:rPr>
          <w:rFonts w:ascii="Arial" w:eastAsiaTheme="minorHAnsi" w:hAnsi="Arial" w:cs="Arial"/>
          <w:color w:val="000000" w:themeColor="text1"/>
          <w:lang w:val="fr-CA"/>
        </w:rPr>
        <w:t xml:space="preserve">Argent: </w:t>
      </w:r>
      <w:r w:rsidR="003952CF" w:rsidRPr="00801247">
        <w:rPr>
          <w:rFonts w:ascii="Arial" w:eastAsiaTheme="minorHAnsi" w:hAnsi="Arial" w:cs="Arial"/>
          <w:color w:val="000000" w:themeColor="text1"/>
          <w:lang w:val="fr-CA"/>
        </w:rPr>
        <w:t>Colombie-Britannique</w:t>
      </w:r>
    </w:p>
    <w:p w14:paraId="1F8BEBD2" w14:textId="77777777" w:rsidR="00207BFE" w:rsidRPr="00801247" w:rsidRDefault="00207BFE" w:rsidP="00207BFE">
      <w:pPr>
        <w:rPr>
          <w:rFonts w:ascii="Arial" w:eastAsiaTheme="minorHAnsi" w:hAnsi="Arial" w:cs="Arial"/>
          <w:color w:val="000000" w:themeColor="text1"/>
          <w:lang w:val="fr-CA"/>
        </w:rPr>
      </w:pPr>
      <w:r w:rsidRPr="00801247">
        <w:rPr>
          <w:rFonts w:ascii="Arial" w:eastAsiaTheme="minorHAnsi" w:hAnsi="Arial" w:cs="Arial"/>
          <w:color w:val="000000" w:themeColor="text1"/>
          <w:lang w:val="fr-CA"/>
        </w:rPr>
        <w:t>Bronze: Ontario A</w:t>
      </w:r>
    </w:p>
    <w:p w14:paraId="55E29FAB" w14:textId="6D6AC8C2" w:rsidR="00207BFE" w:rsidRPr="00DB3567" w:rsidRDefault="00207BFE" w:rsidP="00207BFE">
      <w:pPr>
        <w:rPr>
          <w:rFonts w:ascii="Arial" w:eastAsiaTheme="minorHAnsi" w:hAnsi="Arial" w:cs="Arial"/>
          <w:color w:val="000000" w:themeColor="text1"/>
          <w:lang w:val="es-ES"/>
        </w:rPr>
      </w:pPr>
      <w:r w:rsidRPr="00DB3567">
        <w:rPr>
          <w:rFonts w:ascii="Arial" w:eastAsiaTheme="minorHAnsi" w:hAnsi="Arial" w:cs="Arial"/>
          <w:color w:val="000000" w:themeColor="text1"/>
          <w:lang w:val="es-ES"/>
        </w:rPr>
        <w:t xml:space="preserve">4e: </w:t>
      </w:r>
      <w:r w:rsidR="0001314A" w:rsidRPr="00DB3567">
        <w:rPr>
          <w:rFonts w:ascii="Arial" w:eastAsiaTheme="minorHAnsi" w:hAnsi="Arial" w:cs="Arial"/>
          <w:color w:val="000000" w:themeColor="text1"/>
          <w:lang w:val="es-ES"/>
        </w:rPr>
        <w:t>Alberta</w:t>
      </w:r>
    </w:p>
    <w:p w14:paraId="72144ECA" w14:textId="3149411D" w:rsidR="00207BFE" w:rsidRPr="00DB3567" w:rsidRDefault="00207BFE" w:rsidP="00207BFE">
      <w:pPr>
        <w:rPr>
          <w:rFonts w:ascii="Arial" w:eastAsiaTheme="minorHAnsi" w:hAnsi="Arial" w:cs="Arial"/>
          <w:color w:val="000000" w:themeColor="text1"/>
          <w:lang w:val="es-ES"/>
        </w:rPr>
      </w:pPr>
      <w:r w:rsidRPr="00DB3567">
        <w:rPr>
          <w:rFonts w:ascii="Arial" w:eastAsiaTheme="minorHAnsi" w:hAnsi="Arial" w:cs="Arial"/>
          <w:color w:val="000000" w:themeColor="text1"/>
          <w:lang w:val="es-ES"/>
        </w:rPr>
        <w:t xml:space="preserve">5e: </w:t>
      </w:r>
      <w:proofErr w:type="spellStart"/>
      <w:r w:rsidR="0001314A" w:rsidRPr="00DB3567">
        <w:rPr>
          <w:rFonts w:ascii="Arial" w:eastAsiaTheme="minorHAnsi" w:hAnsi="Arial" w:cs="Arial"/>
          <w:color w:val="000000" w:themeColor="text1"/>
          <w:lang w:val="es-ES"/>
        </w:rPr>
        <w:t>Québec</w:t>
      </w:r>
      <w:proofErr w:type="spellEnd"/>
    </w:p>
    <w:p w14:paraId="2ADAFAB9" w14:textId="32B6B421" w:rsidR="003952CF" w:rsidRPr="00DB3567" w:rsidRDefault="00207BFE" w:rsidP="00B00570">
      <w:pPr>
        <w:rPr>
          <w:rFonts w:ascii="Arial" w:eastAsiaTheme="minorHAnsi" w:hAnsi="Arial" w:cs="Arial"/>
          <w:color w:val="000000" w:themeColor="text1"/>
          <w:lang w:val="es-ES"/>
        </w:rPr>
      </w:pPr>
      <w:r w:rsidRPr="00DB3567">
        <w:rPr>
          <w:rFonts w:ascii="Arial" w:eastAsiaTheme="minorHAnsi" w:hAnsi="Arial" w:cs="Arial"/>
          <w:color w:val="000000" w:themeColor="text1"/>
          <w:lang w:val="es-ES"/>
        </w:rPr>
        <w:t xml:space="preserve">6e: </w:t>
      </w:r>
      <w:r w:rsidR="0001314A" w:rsidRPr="00DB3567">
        <w:rPr>
          <w:rFonts w:ascii="Arial" w:eastAsiaTheme="minorHAnsi" w:hAnsi="Arial" w:cs="Arial"/>
          <w:color w:val="000000" w:themeColor="text1"/>
          <w:lang w:val="es-ES"/>
        </w:rPr>
        <w:t>Ontario B</w:t>
      </w:r>
    </w:p>
    <w:p w14:paraId="1B8129EE" w14:textId="77777777" w:rsidR="003952CF" w:rsidRPr="00DB3567" w:rsidRDefault="003952CF" w:rsidP="009935A1">
      <w:pPr>
        <w:jc w:val="both"/>
        <w:rPr>
          <w:rFonts w:ascii="Arial" w:hAnsi="Arial" w:cs="Arial"/>
          <w:color w:val="000000" w:themeColor="text1"/>
          <w:lang w:val="es-ES"/>
        </w:rPr>
      </w:pPr>
    </w:p>
    <w:p w14:paraId="77AE3F3A" w14:textId="2A571851" w:rsidR="009935A1" w:rsidRPr="00801247" w:rsidRDefault="009935A1" w:rsidP="00BE301A">
      <w:pPr>
        <w:jc w:val="both"/>
        <w:rPr>
          <w:rFonts w:ascii="Arial" w:hAnsi="Arial" w:cs="Arial"/>
          <w:color w:val="000000" w:themeColor="text1"/>
          <w:lang w:val="fr-CA"/>
        </w:rPr>
      </w:pPr>
      <w:r w:rsidRPr="00801247">
        <w:rPr>
          <w:rFonts w:ascii="Arial" w:hAnsi="Arial" w:cs="Arial"/>
          <w:color w:val="000000" w:themeColor="text1"/>
          <w:lang w:val="fr-CA"/>
        </w:rPr>
        <w:t>La présentation de l’édition 2024 du TIGM fut possible grâce à la participation d’une trentaine de bénévoles et à l’appui financier de nos généreux bailleurs de fonds, partenaires et commanditaires : le ministère de l’Éducation, du Loisir et du Sport, la Ville de Montréal, plus particulièrement l’équipe du Centre récréatif Gadbois, Medline Industries, Lait au chocolat, Hôtel Espresso Montréal Centre-Ville/Downtown, Location Légaré, Pepsi et Protection Incendie Idéal.</w:t>
      </w:r>
    </w:p>
    <w:p w14:paraId="061AD8BC" w14:textId="77777777" w:rsidR="00DA1165" w:rsidRPr="00801247" w:rsidRDefault="00DA1165" w:rsidP="00167713">
      <w:pPr>
        <w:jc w:val="both"/>
        <w:rPr>
          <w:rFonts w:ascii="Arial" w:hAnsi="Arial" w:cs="Arial"/>
          <w:color w:val="000000" w:themeColor="text1"/>
          <w:lang w:val="fr-CA"/>
        </w:rPr>
      </w:pPr>
    </w:p>
    <w:p w14:paraId="7A91E0F1" w14:textId="5A0DECD5" w:rsidR="0041302F" w:rsidRPr="00801247" w:rsidRDefault="0041302F" w:rsidP="00167713">
      <w:pPr>
        <w:jc w:val="both"/>
        <w:rPr>
          <w:rFonts w:ascii="Arial" w:hAnsi="Arial" w:cs="Arial"/>
          <w:b/>
          <w:bCs/>
          <w:color w:val="000000" w:themeColor="text1"/>
          <w:lang w:val="fr-CA"/>
        </w:rPr>
      </w:pPr>
      <w:r w:rsidRPr="00801247">
        <w:rPr>
          <w:rFonts w:ascii="Arial" w:hAnsi="Arial" w:cs="Arial"/>
          <w:color w:val="000000" w:themeColor="text1"/>
          <w:lang w:val="fr-CA"/>
        </w:rPr>
        <w:t xml:space="preserve">Tous les détails du tournoi sont disponibles sur notre site Internet au lien suivant: </w:t>
      </w:r>
      <w:hyperlink r:id="rId11" w:history="1">
        <w:r w:rsidRPr="00801247">
          <w:rPr>
            <w:rStyle w:val="Hyperlink"/>
            <w:rFonts w:ascii="Arial" w:hAnsi="Arial" w:cs="Arial"/>
            <w:lang w:val="fr-CA"/>
          </w:rPr>
          <w:t>Tournoi invitation de goalball de Montréal 202</w:t>
        </w:r>
        <w:r w:rsidR="009935A1" w:rsidRPr="00801247">
          <w:rPr>
            <w:rStyle w:val="Hyperlink"/>
            <w:rFonts w:ascii="Arial" w:hAnsi="Arial" w:cs="Arial"/>
            <w:lang w:val="fr-CA"/>
          </w:rPr>
          <w:t>4</w:t>
        </w:r>
        <w:r w:rsidRPr="00801247">
          <w:rPr>
            <w:rStyle w:val="Hyperlink"/>
            <w:rFonts w:ascii="Arial" w:hAnsi="Arial" w:cs="Arial"/>
            <w:lang w:val="fr-CA"/>
          </w:rPr>
          <w:t xml:space="preserve"> (TIGM)</w:t>
        </w:r>
      </w:hyperlink>
      <w:r w:rsidR="00C92A05" w:rsidRPr="00801247">
        <w:rPr>
          <w:rFonts w:ascii="Arial" w:hAnsi="Arial" w:cs="Arial"/>
          <w:color w:val="000000" w:themeColor="text1"/>
          <w:lang w:val="fr-CA"/>
        </w:rPr>
        <w:t>.</w:t>
      </w:r>
    </w:p>
    <w:p w14:paraId="496F6494" w14:textId="77777777" w:rsidR="0041302F" w:rsidRPr="00801247" w:rsidRDefault="0041302F" w:rsidP="00167713">
      <w:pPr>
        <w:jc w:val="both"/>
        <w:rPr>
          <w:rFonts w:ascii="Arial" w:hAnsi="Arial" w:cs="Arial"/>
          <w:color w:val="FF0000"/>
          <w:lang w:val="fr-CA"/>
        </w:rPr>
      </w:pPr>
    </w:p>
    <w:p w14:paraId="51725250" w14:textId="1AF6ACFF" w:rsidR="0041302F" w:rsidRPr="00801247" w:rsidRDefault="0041302F" w:rsidP="00167713">
      <w:pPr>
        <w:jc w:val="both"/>
        <w:rPr>
          <w:rFonts w:ascii="Arial" w:hAnsi="Arial" w:cs="Arial"/>
          <w:b/>
          <w:bCs/>
          <w:color w:val="000000" w:themeColor="text1"/>
          <w:lang w:val="fr-CA"/>
        </w:rPr>
      </w:pPr>
      <w:r w:rsidRPr="00801247">
        <w:rPr>
          <w:rFonts w:ascii="Arial" w:hAnsi="Arial" w:cs="Arial"/>
          <w:b/>
          <w:bCs/>
          <w:color w:val="000000" w:themeColor="text1"/>
          <w:lang w:val="fr-CA"/>
        </w:rPr>
        <w:t>À propos du goalball</w:t>
      </w:r>
    </w:p>
    <w:p w14:paraId="2BC99E22" w14:textId="77777777" w:rsidR="0041302F" w:rsidRPr="00801247" w:rsidRDefault="0041302F" w:rsidP="00167713">
      <w:pPr>
        <w:jc w:val="both"/>
        <w:rPr>
          <w:rFonts w:ascii="Arial" w:hAnsi="Arial" w:cs="Arial"/>
          <w:color w:val="000000" w:themeColor="text1"/>
          <w:lang w:val="fr-CA"/>
        </w:rPr>
      </w:pPr>
      <w:r w:rsidRPr="00801247">
        <w:rPr>
          <w:rFonts w:ascii="Arial" w:hAnsi="Arial" w:cs="Arial"/>
          <w:color w:val="000000" w:themeColor="text1"/>
          <w:lang w:val="fr-CA"/>
        </w:rPr>
        <w:t>Le goalball a été inventé après la Seconde Guerre mondiale comme moyen de réadaptation pour les personnes devenues aveugles pendant la guerre. Il a fait son entrée aux Jeux paralympiques en 1976 à Toronto au Canada.</w:t>
      </w:r>
    </w:p>
    <w:p w14:paraId="70C4447B" w14:textId="77777777" w:rsidR="0041302F" w:rsidRPr="00801247" w:rsidRDefault="0041302F" w:rsidP="00167713">
      <w:pPr>
        <w:jc w:val="both"/>
        <w:rPr>
          <w:rFonts w:ascii="Arial" w:hAnsi="Arial" w:cs="Arial"/>
          <w:color w:val="000000" w:themeColor="text1"/>
          <w:lang w:val="fr-CA"/>
        </w:rPr>
      </w:pPr>
    </w:p>
    <w:p w14:paraId="3484237D" w14:textId="7B9D1D5D" w:rsidR="0041302F" w:rsidRPr="00801247" w:rsidRDefault="0041302F" w:rsidP="00167713">
      <w:pPr>
        <w:jc w:val="both"/>
        <w:rPr>
          <w:rFonts w:ascii="Arial" w:hAnsi="Arial" w:cs="Arial"/>
          <w:color w:val="000000" w:themeColor="text1"/>
          <w:lang w:val="fr-CA"/>
        </w:rPr>
      </w:pPr>
      <w:r w:rsidRPr="00801247">
        <w:rPr>
          <w:rFonts w:ascii="Arial" w:hAnsi="Arial" w:cs="Arial"/>
          <w:color w:val="000000" w:themeColor="text1"/>
          <w:lang w:val="fr-CA"/>
        </w:rPr>
        <w:t xml:space="preserve">Le goalball est un sport spécifiquement conçu pour les personnes ayant une déficience visuelle. Joué en gymnase, l’objectif du jeu consiste à faire rouler ou rebondir un ballon qui contient une clochette, de manière à le faire pénétrer dans le but de l’équipe adverse alors que les joueurs opposants essaient de bloquer le ballon avec leur corps. </w:t>
      </w:r>
    </w:p>
    <w:p w14:paraId="4C522F2D" w14:textId="77777777" w:rsidR="0041302F" w:rsidRPr="00801247" w:rsidRDefault="0041302F" w:rsidP="00167713">
      <w:pPr>
        <w:jc w:val="both"/>
        <w:rPr>
          <w:rFonts w:ascii="Arial" w:hAnsi="Arial" w:cs="Arial"/>
          <w:color w:val="000000" w:themeColor="text1"/>
          <w:lang w:val="fr-CA"/>
        </w:rPr>
      </w:pPr>
    </w:p>
    <w:p w14:paraId="05C52D8D" w14:textId="2A715403" w:rsidR="0041302F" w:rsidRPr="004B0CC2" w:rsidRDefault="0041302F" w:rsidP="00167713">
      <w:pPr>
        <w:jc w:val="both"/>
        <w:rPr>
          <w:rFonts w:ascii="Arial" w:hAnsi="Arial" w:cs="Arial"/>
          <w:color w:val="000000" w:themeColor="text1"/>
          <w:lang w:val="fr-CA"/>
        </w:rPr>
      </w:pPr>
      <w:r w:rsidRPr="00801247">
        <w:rPr>
          <w:rFonts w:ascii="Arial" w:hAnsi="Arial" w:cs="Arial"/>
          <w:color w:val="000000" w:themeColor="text1"/>
          <w:lang w:val="fr-CA"/>
        </w:rPr>
        <w:t>C’est un sport unique pour le spectateur étant donné le silence total requis pour faciliter la concentration des athlètes.</w:t>
      </w:r>
    </w:p>
    <w:p w14:paraId="65D6CE61" w14:textId="66A1ABEE" w:rsidR="002C49E2" w:rsidRPr="00801247" w:rsidRDefault="002C49E2" w:rsidP="003035E5">
      <w:pPr>
        <w:jc w:val="center"/>
        <w:rPr>
          <w:rFonts w:ascii="Arial" w:hAnsi="Arial" w:cs="Arial"/>
          <w:bCs/>
          <w:lang w:val="fr-CA"/>
        </w:rPr>
      </w:pPr>
      <w:r w:rsidRPr="00801247">
        <w:rPr>
          <w:rFonts w:ascii="Arial" w:hAnsi="Arial" w:cs="Arial"/>
          <w:bCs/>
          <w:lang w:val="fr-CA"/>
        </w:rPr>
        <w:t>-30-</w:t>
      </w:r>
    </w:p>
    <w:p w14:paraId="43C7D9C3" w14:textId="77777777" w:rsidR="007039CD" w:rsidRPr="00801247" w:rsidRDefault="007039CD" w:rsidP="009935A1">
      <w:pPr>
        <w:rPr>
          <w:rFonts w:ascii="Arial" w:hAnsi="Arial" w:cs="Arial"/>
          <w:b/>
          <w:bCs/>
          <w:lang w:val="fr-CA"/>
        </w:rPr>
      </w:pPr>
    </w:p>
    <w:p w14:paraId="4870A969" w14:textId="7A85D349" w:rsidR="00A71E9D" w:rsidRPr="004B0CC2" w:rsidRDefault="009935A1" w:rsidP="009935A1">
      <w:pPr>
        <w:rPr>
          <w:rFonts w:ascii="Arial" w:hAnsi="Arial" w:cs="Arial"/>
          <w:lang w:val="fr-CA"/>
        </w:rPr>
      </w:pPr>
      <w:r w:rsidRPr="00801247">
        <w:rPr>
          <w:rFonts w:ascii="Arial" w:hAnsi="Arial" w:cs="Arial"/>
          <w:b/>
          <w:bCs/>
          <w:lang w:val="fr-CA"/>
        </w:rPr>
        <w:t>Informations et demandes d’entrevue :</w:t>
      </w:r>
      <w:r w:rsidRPr="00801247">
        <w:rPr>
          <w:rFonts w:ascii="Arial" w:hAnsi="Arial" w:cs="Arial"/>
          <w:b/>
          <w:bCs/>
          <w:lang w:val="fr-CA"/>
        </w:rPr>
        <w:br/>
      </w:r>
      <w:r w:rsidRPr="00801247">
        <w:rPr>
          <w:rFonts w:ascii="Arial" w:hAnsi="Arial" w:cs="Arial"/>
          <w:lang w:val="fr-CA"/>
        </w:rPr>
        <w:t>Marc Lemieux</w:t>
      </w:r>
      <w:r w:rsidR="004B0CC2">
        <w:rPr>
          <w:rFonts w:ascii="Arial" w:hAnsi="Arial" w:cs="Arial"/>
          <w:lang w:val="fr-CA"/>
        </w:rPr>
        <w:br/>
      </w:r>
      <w:r w:rsidRPr="00801247">
        <w:rPr>
          <w:rFonts w:ascii="Arial" w:hAnsi="Arial" w:cs="Arial"/>
          <w:lang w:val="fr-CA"/>
        </w:rPr>
        <w:t>Directeur général</w:t>
      </w:r>
      <w:r w:rsidR="00801247">
        <w:rPr>
          <w:rFonts w:ascii="Arial" w:hAnsi="Arial" w:cs="Arial"/>
          <w:lang w:val="fr-CA"/>
        </w:rPr>
        <w:t xml:space="preserve"> | </w:t>
      </w:r>
      <w:r w:rsidRPr="00801247">
        <w:rPr>
          <w:rFonts w:ascii="Arial" w:hAnsi="Arial" w:cs="Arial"/>
          <w:lang w:val="fr-CA"/>
        </w:rPr>
        <w:t>Association sportive des aveugles du Québec</w:t>
      </w:r>
      <w:r w:rsidRPr="00801247">
        <w:rPr>
          <w:rFonts w:ascii="Arial" w:hAnsi="Arial" w:cs="Arial"/>
          <w:lang w:val="fr-CA"/>
        </w:rPr>
        <w:br/>
        <w:t xml:space="preserve">Téléphone : 514 252-3178 </w:t>
      </w:r>
      <w:proofErr w:type="gramStart"/>
      <w:r w:rsidRPr="00801247">
        <w:rPr>
          <w:rFonts w:ascii="Arial" w:hAnsi="Arial" w:cs="Arial"/>
          <w:lang w:val="fr-CA"/>
        </w:rPr>
        <w:t>poste</w:t>
      </w:r>
      <w:proofErr w:type="gramEnd"/>
      <w:r w:rsidRPr="00801247">
        <w:rPr>
          <w:rFonts w:ascii="Arial" w:hAnsi="Arial" w:cs="Arial"/>
          <w:lang w:val="fr-CA"/>
        </w:rPr>
        <w:t xml:space="preserve"> 3768</w:t>
      </w:r>
      <w:r w:rsidR="004B0CC2">
        <w:rPr>
          <w:rFonts w:ascii="Arial" w:hAnsi="Arial" w:cs="Arial"/>
          <w:lang w:val="fr-CA"/>
        </w:rPr>
        <w:t xml:space="preserve"> | </w:t>
      </w:r>
      <w:hyperlink r:id="rId12" w:history="1">
        <w:r w:rsidR="004B0CC2" w:rsidRPr="00F92699">
          <w:rPr>
            <w:rStyle w:val="Hyperlink"/>
            <w:rFonts w:ascii="Arial" w:hAnsi="Arial" w:cs="Arial"/>
            <w:lang w:val="fr-CA"/>
          </w:rPr>
          <w:t>directiongenerale@sportsaveugles.qc.ca</w:t>
        </w:r>
      </w:hyperlink>
      <w:r w:rsidRPr="00801247">
        <w:rPr>
          <w:rFonts w:ascii="Arial" w:hAnsi="Arial" w:cs="Arial"/>
          <w:lang w:val="fr-CA"/>
        </w:rPr>
        <w:t xml:space="preserve"> </w:t>
      </w:r>
    </w:p>
    <w:sectPr w:rsidR="00A71E9D" w:rsidRPr="004B0CC2" w:rsidSect="00801247">
      <w:pgSz w:w="12240" w:h="15840"/>
      <w:pgMar w:top="592" w:right="1170" w:bottom="83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884B" w14:textId="77777777" w:rsidR="003F2E97" w:rsidRDefault="003F2E97">
      <w:r>
        <w:separator/>
      </w:r>
    </w:p>
  </w:endnote>
  <w:endnote w:type="continuationSeparator" w:id="0">
    <w:p w14:paraId="5B4CE573" w14:textId="77777777" w:rsidR="003F2E97" w:rsidRDefault="003F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Bebas Neue">
    <w:altName w:val="﷽﷽﷽﷽﷽﷽﷽﷽"/>
    <w:panose1 w:val="020B0606020202050201"/>
    <w:charset w:val="4D"/>
    <w:family w:val="swiss"/>
    <w:notTrueType/>
    <w:pitch w:val="variable"/>
    <w:sig w:usb0="A000002F" w:usb1="0000004B" w:usb2="00000000" w:usb3="00000000" w:csb0="00000093" w:csb1="00000000"/>
  </w:font>
  <w:font w:name="Avenir Light">
    <w:altName w:val="Avenir Light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Futura Medium">
    <w:panose1 w:val="020B0602020204020303"/>
    <w:charset w:val="B1"/>
    <w:family w:val="swiss"/>
    <w:pitch w:val="variable"/>
    <w:sig w:usb0="80000067" w:usb1="00000000" w:usb2="00000000" w:usb3="00000000" w:csb0="000001FB" w:csb1="00000000"/>
  </w:font>
  <w:font w:name="Museo Sans 700">
    <w:altName w:val="Calibri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D1391" w14:textId="77777777" w:rsidR="003F2E97" w:rsidRDefault="003F2E97">
      <w:r>
        <w:separator/>
      </w:r>
    </w:p>
  </w:footnote>
  <w:footnote w:type="continuationSeparator" w:id="0">
    <w:p w14:paraId="50DBAE12" w14:textId="77777777" w:rsidR="003F2E97" w:rsidRDefault="003F2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2967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AB5808"/>
    <w:multiLevelType w:val="hybridMultilevel"/>
    <w:tmpl w:val="E9AE5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7674082">
    <w:abstractNumId w:val="0"/>
  </w:num>
  <w:num w:numId="2" w16cid:durableId="291444056">
    <w:abstractNumId w:val="1"/>
  </w:num>
  <w:num w:numId="3" w16cid:durableId="1512640110">
    <w:abstractNumId w:val="0"/>
  </w:num>
  <w:num w:numId="4" w16cid:durableId="1904637467">
    <w:abstractNumId w:val="0"/>
  </w:num>
  <w:num w:numId="5" w16cid:durableId="1291588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ocumentProtection w:edit="readOnly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9E2"/>
    <w:rsid w:val="00004AF5"/>
    <w:rsid w:val="000125FD"/>
    <w:rsid w:val="0001314A"/>
    <w:rsid w:val="00015A27"/>
    <w:rsid w:val="00025A88"/>
    <w:rsid w:val="000328DA"/>
    <w:rsid w:val="00032A16"/>
    <w:rsid w:val="00033CC7"/>
    <w:rsid w:val="0004256A"/>
    <w:rsid w:val="000534B5"/>
    <w:rsid w:val="00062EA5"/>
    <w:rsid w:val="00073C05"/>
    <w:rsid w:val="0008785E"/>
    <w:rsid w:val="00096E84"/>
    <w:rsid w:val="000A0075"/>
    <w:rsid w:val="000B2CEA"/>
    <w:rsid w:val="000B3F42"/>
    <w:rsid w:val="000C3DA5"/>
    <w:rsid w:val="000C6B34"/>
    <w:rsid w:val="000D165E"/>
    <w:rsid w:val="000D60EC"/>
    <w:rsid w:val="000F65FC"/>
    <w:rsid w:val="00102A70"/>
    <w:rsid w:val="00116841"/>
    <w:rsid w:val="001451A6"/>
    <w:rsid w:val="00150C18"/>
    <w:rsid w:val="00156127"/>
    <w:rsid w:val="00167713"/>
    <w:rsid w:val="00175605"/>
    <w:rsid w:val="00190482"/>
    <w:rsid w:val="00195A4B"/>
    <w:rsid w:val="001A50C0"/>
    <w:rsid w:val="001A5E62"/>
    <w:rsid w:val="001A5F1D"/>
    <w:rsid w:val="001C6AF2"/>
    <w:rsid w:val="001D0F57"/>
    <w:rsid w:val="001D5E3D"/>
    <w:rsid w:val="001E1162"/>
    <w:rsid w:val="001F55AF"/>
    <w:rsid w:val="00203202"/>
    <w:rsid w:val="00207BFE"/>
    <w:rsid w:val="00220F80"/>
    <w:rsid w:val="0025393F"/>
    <w:rsid w:val="00255EAF"/>
    <w:rsid w:val="0025609C"/>
    <w:rsid w:val="00261159"/>
    <w:rsid w:val="00270717"/>
    <w:rsid w:val="0027096B"/>
    <w:rsid w:val="00276E9D"/>
    <w:rsid w:val="002831CA"/>
    <w:rsid w:val="00293DB2"/>
    <w:rsid w:val="002B6E28"/>
    <w:rsid w:val="002C49E2"/>
    <w:rsid w:val="002D5D54"/>
    <w:rsid w:val="002E6195"/>
    <w:rsid w:val="002E6D33"/>
    <w:rsid w:val="002E78E6"/>
    <w:rsid w:val="002F0827"/>
    <w:rsid w:val="003035E5"/>
    <w:rsid w:val="00303D9B"/>
    <w:rsid w:val="00311CF2"/>
    <w:rsid w:val="003126DC"/>
    <w:rsid w:val="003216F5"/>
    <w:rsid w:val="00344799"/>
    <w:rsid w:val="00347CE1"/>
    <w:rsid w:val="0035208A"/>
    <w:rsid w:val="00352D51"/>
    <w:rsid w:val="00357378"/>
    <w:rsid w:val="00363851"/>
    <w:rsid w:val="0036439A"/>
    <w:rsid w:val="00364A8A"/>
    <w:rsid w:val="00370069"/>
    <w:rsid w:val="00375FBF"/>
    <w:rsid w:val="00382F4C"/>
    <w:rsid w:val="00383477"/>
    <w:rsid w:val="003952CF"/>
    <w:rsid w:val="00396983"/>
    <w:rsid w:val="003A2C32"/>
    <w:rsid w:val="003B0D13"/>
    <w:rsid w:val="003B1764"/>
    <w:rsid w:val="003B3097"/>
    <w:rsid w:val="003C0AE8"/>
    <w:rsid w:val="003C21AC"/>
    <w:rsid w:val="003C2B51"/>
    <w:rsid w:val="003D4020"/>
    <w:rsid w:val="003D56FE"/>
    <w:rsid w:val="003E0325"/>
    <w:rsid w:val="003F16C8"/>
    <w:rsid w:val="003F19A9"/>
    <w:rsid w:val="003F2E97"/>
    <w:rsid w:val="003F400B"/>
    <w:rsid w:val="003F49FA"/>
    <w:rsid w:val="003F7DD5"/>
    <w:rsid w:val="00403172"/>
    <w:rsid w:val="0041302F"/>
    <w:rsid w:val="004143D8"/>
    <w:rsid w:val="0042434D"/>
    <w:rsid w:val="00431E48"/>
    <w:rsid w:val="0044212A"/>
    <w:rsid w:val="00454836"/>
    <w:rsid w:val="00465E1E"/>
    <w:rsid w:val="004702CB"/>
    <w:rsid w:val="00474713"/>
    <w:rsid w:val="004802A7"/>
    <w:rsid w:val="00495756"/>
    <w:rsid w:val="004A340B"/>
    <w:rsid w:val="004A3B26"/>
    <w:rsid w:val="004A5CCF"/>
    <w:rsid w:val="004B0CC2"/>
    <w:rsid w:val="004C7A77"/>
    <w:rsid w:val="004E5358"/>
    <w:rsid w:val="004E767B"/>
    <w:rsid w:val="00514EB8"/>
    <w:rsid w:val="0051672B"/>
    <w:rsid w:val="0053340A"/>
    <w:rsid w:val="00536D74"/>
    <w:rsid w:val="00537E2B"/>
    <w:rsid w:val="005407A1"/>
    <w:rsid w:val="0054589A"/>
    <w:rsid w:val="0055323A"/>
    <w:rsid w:val="00555163"/>
    <w:rsid w:val="005601FA"/>
    <w:rsid w:val="00565160"/>
    <w:rsid w:val="00565A4E"/>
    <w:rsid w:val="005724A3"/>
    <w:rsid w:val="0059323A"/>
    <w:rsid w:val="005968E5"/>
    <w:rsid w:val="005B40B6"/>
    <w:rsid w:val="005B6C02"/>
    <w:rsid w:val="005C43A5"/>
    <w:rsid w:val="005C5B2A"/>
    <w:rsid w:val="005C6B7B"/>
    <w:rsid w:val="005C7E6B"/>
    <w:rsid w:val="005D6F20"/>
    <w:rsid w:val="005D7D90"/>
    <w:rsid w:val="005E1CF6"/>
    <w:rsid w:val="005E7DF4"/>
    <w:rsid w:val="005F3434"/>
    <w:rsid w:val="00602525"/>
    <w:rsid w:val="00605FD9"/>
    <w:rsid w:val="006069A4"/>
    <w:rsid w:val="006112C6"/>
    <w:rsid w:val="006139AF"/>
    <w:rsid w:val="00627EAC"/>
    <w:rsid w:val="006312B1"/>
    <w:rsid w:val="006361D1"/>
    <w:rsid w:val="00640136"/>
    <w:rsid w:val="00644235"/>
    <w:rsid w:val="00651849"/>
    <w:rsid w:val="0065630B"/>
    <w:rsid w:val="00664F25"/>
    <w:rsid w:val="00665310"/>
    <w:rsid w:val="00670E43"/>
    <w:rsid w:val="006820E3"/>
    <w:rsid w:val="006926DA"/>
    <w:rsid w:val="00696860"/>
    <w:rsid w:val="006A1128"/>
    <w:rsid w:val="006A3C45"/>
    <w:rsid w:val="006B0AA4"/>
    <w:rsid w:val="006B1604"/>
    <w:rsid w:val="006B22A0"/>
    <w:rsid w:val="006B3AA8"/>
    <w:rsid w:val="006D54F1"/>
    <w:rsid w:val="006D6501"/>
    <w:rsid w:val="006D77FC"/>
    <w:rsid w:val="006E1BBC"/>
    <w:rsid w:val="00701695"/>
    <w:rsid w:val="00701DF1"/>
    <w:rsid w:val="007039CD"/>
    <w:rsid w:val="007063F8"/>
    <w:rsid w:val="007147A3"/>
    <w:rsid w:val="00721D8E"/>
    <w:rsid w:val="007471C0"/>
    <w:rsid w:val="00754E74"/>
    <w:rsid w:val="00760C38"/>
    <w:rsid w:val="007643E4"/>
    <w:rsid w:val="0076749F"/>
    <w:rsid w:val="007772AD"/>
    <w:rsid w:val="00786491"/>
    <w:rsid w:val="00787238"/>
    <w:rsid w:val="007874EA"/>
    <w:rsid w:val="00787511"/>
    <w:rsid w:val="00797F37"/>
    <w:rsid w:val="007A5052"/>
    <w:rsid w:val="007C2667"/>
    <w:rsid w:val="007E101A"/>
    <w:rsid w:val="007F511B"/>
    <w:rsid w:val="007F5F3A"/>
    <w:rsid w:val="007F7402"/>
    <w:rsid w:val="00801247"/>
    <w:rsid w:val="00803E4E"/>
    <w:rsid w:val="00804A80"/>
    <w:rsid w:val="00821827"/>
    <w:rsid w:val="00826A31"/>
    <w:rsid w:val="00840D50"/>
    <w:rsid w:val="008443C9"/>
    <w:rsid w:val="00845DDC"/>
    <w:rsid w:val="00855CEE"/>
    <w:rsid w:val="0086021A"/>
    <w:rsid w:val="008657F1"/>
    <w:rsid w:val="00872C8D"/>
    <w:rsid w:val="008823D0"/>
    <w:rsid w:val="008849D2"/>
    <w:rsid w:val="00887E9E"/>
    <w:rsid w:val="00896E6D"/>
    <w:rsid w:val="008A6A76"/>
    <w:rsid w:val="008A739D"/>
    <w:rsid w:val="008A7A37"/>
    <w:rsid w:val="008B4A8E"/>
    <w:rsid w:val="008B7353"/>
    <w:rsid w:val="008D3865"/>
    <w:rsid w:val="008E7DAC"/>
    <w:rsid w:val="008F1F5C"/>
    <w:rsid w:val="008F557D"/>
    <w:rsid w:val="00912CEE"/>
    <w:rsid w:val="00921CD5"/>
    <w:rsid w:val="00927BAD"/>
    <w:rsid w:val="009446F3"/>
    <w:rsid w:val="00944B8B"/>
    <w:rsid w:val="00950296"/>
    <w:rsid w:val="00960041"/>
    <w:rsid w:val="00965788"/>
    <w:rsid w:val="00975543"/>
    <w:rsid w:val="00976C2C"/>
    <w:rsid w:val="00982867"/>
    <w:rsid w:val="00983A27"/>
    <w:rsid w:val="0099350B"/>
    <w:rsid w:val="009935A1"/>
    <w:rsid w:val="00996576"/>
    <w:rsid w:val="009A0F81"/>
    <w:rsid w:val="009B0A46"/>
    <w:rsid w:val="009B3E18"/>
    <w:rsid w:val="009B6BDF"/>
    <w:rsid w:val="009E069E"/>
    <w:rsid w:val="009E4979"/>
    <w:rsid w:val="009F5408"/>
    <w:rsid w:val="00A016B9"/>
    <w:rsid w:val="00A13179"/>
    <w:rsid w:val="00A26BF2"/>
    <w:rsid w:val="00A31FAA"/>
    <w:rsid w:val="00A33850"/>
    <w:rsid w:val="00A370F8"/>
    <w:rsid w:val="00A4220F"/>
    <w:rsid w:val="00A5618A"/>
    <w:rsid w:val="00A64BC5"/>
    <w:rsid w:val="00A71E9D"/>
    <w:rsid w:val="00A774A9"/>
    <w:rsid w:val="00A970DE"/>
    <w:rsid w:val="00AA3818"/>
    <w:rsid w:val="00AB4B70"/>
    <w:rsid w:val="00AC4913"/>
    <w:rsid w:val="00AC4EC8"/>
    <w:rsid w:val="00AC5C92"/>
    <w:rsid w:val="00AD220D"/>
    <w:rsid w:val="00AE2500"/>
    <w:rsid w:val="00AE7C33"/>
    <w:rsid w:val="00AF2202"/>
    <w:rsid w:val="00B00570"/>
    <w:rsid w:val="00B23604"/>
    <w:rsid w:val="00B26E9F"/>
    <w:rsid w:val="00B42F2F"/>
    <w:rsid w:val="00B56226"/>
    <w:rsid w:val="00B665C4"/>
    <w:rsid w:val="00B74EFC"/>
    <w:rsid w:val="00B75567"/>
    <w:rsid w:val="00B811CD"/>
    <w:rsid w:val="00B92385"/>
    <w:rsid w:val="00B93DCC"/>
    <w:rsid w:val="00BB2E7F"/>
    <w:rsid w:val="00BB6B69"/>
    <w:rsid w:val="00BC0250"/>
    <w:rsid w:val="00BC56E8"/>
    <w:rsid w:val="00BC7D31"/>
    <w:rsid w:val="00BD352B"/>
    <w:rsid w:val="00BD4283"/>
    <w:rsid w:val="00BE1D4A"/>
    <w:rsid w:val="00BE301A"/>
    <w:rsid w:val="00BE5AF7"/>
    <w:rsid w:val="00BE6619"/>
    <w:rsid w:val="00BF1C35"/>
    <w:rsid w:val="00BF5EA4"/>
    <w:rsid w:val="00BF798F"/>
    <w:rsid w:val="00C0097F"/>
    <w:rsid w:val="00C15E1E"/>
    <w:rsid w:val="00C20832"/>
    <w:rsid w:val="00C234D6"/>
    <w:rsid w:val="00C32A8F"/>
    <w:rsid w:val="00C37613"/>
    <w:rsid w:val="00C42064"/>
    <w:rsid w:val="00C44C60"/>
    <w:rsid w:val="00C465AA"/>
    <w:rsid w:val="00C46634"/>
    <w:rsid w:val="00C57E7E"/>
    <w:rsid w:val="00C640FC"/>
    <w:rsid w:val="00C65FF4"/>
    <w:rsid w:val="00C66863"/>
    <w:rsid w:val="00C72E6A"/>
    <w:rsid w:val="00C7383D"/>
    <w:rsid w:val="00C8022B"/>
    <w:rsid w:val="00C90944"/>
    <w:rsid w:val="00C9192E"/>
    <w:rsid w:val="00C92A05"/>
    <w:rsid w:val="00CB3CCB"/>
    <w:rsid w:val="00CB76D7"/>
    <w:rsid w:val="00CD2979"/>
    <w:rsid w:val="00CD5FB6"/>
    <w:rsid w:val="00CD7B4A"/>
    <w:rsid w:val="00CE1A02"/>
    <w:rsid w:val="00CF37B8"/>
    <w:rsid w:val="00D02403"/>
    <w:rsid w:val="00D21484"/>
    <w:rsid w:val="00D27C14"/>
    <w:rsid w:val="00D31B0B"/>
    <w:rsid w:val="00D342E1"/>
    <w:rsid w:val="00D3692C"/>
    <w:rsid w:val="00D46045"/>
    <w:rsid w:val="00D467CA"/>
    <w:rsid w:val="00D47583"/>
    <w:rsid w:val="00D521B6"/>
    <w:rsid w:val="00D52402"/>
    <w:rsid w:val="00D66CBE"/>
    <w:rsid w:val="00D70DBD"/>
    <w:rsid w:val="00D840AA"/>
    <w:rsid w:val="00D9097C"/>
    <w:rsid w:val="00DA1165"/>
    <w:rsid w:val="00DA411C"/>
    <w:rsid w:val="00DA78D1"/>
    <w:rsid w:val="00DB20A8"/>
    <w:rsid w:val="00DB3567"/>
    <w:rsid w:val="00DB7BCD"/>
    <w:rsid w:val="00DC4E6C"/>
    <w:rsid w:val="00DD47A5"/>
    <w:rsid w:val="00DE1734"/>
    <w:rsid w:val="00DE29D1"/>
    <w:rsid w:val="00E0120D"/>
    <w:rsid w:val="00E1403B"/>
    <w:rsid w:val="00E34557"/>
    <w:rsid w:val="00E43C3D"/>
    <w:rsid w:val="00E63F86"/>
    <w:rsid w:val="00E67F37"/>
    <w:rsid w:val="00E75606"/>
    <w:rsid w:val="00E75664"/>
    <w:rsid w:val="00E77F38"/>
    <w:rsid w:val="00E93042"/>
    <w:rsid w:val="00E937AD"/>
    <w:rsid w:val="00EA118D"/>
    <w:rsid w:val="00EB7396"/>
    <w:rsid w:val="00ED037D"/>
    <w:rsid w:val="00ED03F0"/>
    <w:rsid w:val="00ED17C9"/>
    <w:rsid w:val="00EF68E2"/>
    <w:rsid w:val="00EF7870"/>
    <w:rsid w:val="00EF7CE3"/>
    <w:rsid w:val="00F03117"/>
    <w:rsid w:val="00F038FA"/>
    <w:rsid w:val="00F06859"/>
    <w:rsid w:val="00F07C50"/>
    <w:rsid w:val="00F17DE1"/>
    <w:rsid w:val="00F23AD5"/>
    <w:rsid w:val="00F33F6A"/>
    <w:rsid w:val="00F37108"/>
    <w:rsid w:val="00F37F1F"/>
    <w:rsid w:val="00F50195"/>
    <w:rsid w:val="00F518DC"/>
    <w:rsid w:val="00F520A2"/>
    <w:rsid w:val="00F56CF1"/>
    <w:rsid w:val="00F6074D"/>
    <w:rsid w:val="00F66761"/>
    <w:rsid w:val="00F72C28"/>
    <w:rsid w:val="00F7620E"/>
    <w:rsid w:val="00F76D12"/>
    <w:rsid w:val="00FA3964"/>
    <w:rsid w:val="00FA659A"/>
    <w:rsid w:val="00FB58F1"/>
    <w:rsid w:val="00FB70E5"/>
    <w:rsid w:val="00FC1B3E"/>
    <w:rsid w:val="00FE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10CB8"/>
  <w14:defaultImageDpi w14:val="32767"/>
  <w15:docId w15:val="{CFDAD0DD-6109-8E4F-98FD-1662632A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04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55AF"/>
    <w:pPr>
      <w:pBdr>
        <w:top w:val="single" w:sz="24" w:space="8" w:color="549E39" w:themeColor="accent1"/>
      </w:pBdr>
      <w:kinsoku w:val="0"/>
      <w:overflowPunct w:val="0"/>
      <w:spacing w:before="240" w:after="120"/>
      <w:outlineLvl w:val="0"/>
    </w:pPr>
    <w:rPr>
      <w:rFonts w:asciiTheme="majorHAnsi" w:hAnsiTheme="majorHAnsi" w:cs="Georgia"/>
      <w:b/>
      <w:bCs/>
      <w:color w:val="029676" w:themeColor="accent4"/>
      <w:sz w:val="28"/>
      <w:szCs w:val="20"/>
      <w:lang w:val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293D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55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94E1C" w:themeColor="accent1" w:themeShade="7F"/>
      <w:lang w:val="fr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55A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SmartHyperlink1"/>
    <w:uiPriority w:val="99"/>
    <w:unhideWhenUsed/>
    <w:qFormat/>
    <w:rsid w:val="001F55AF"/>
    <w:rPr>
      <w:rFonts w:ascii="Source Sans Pro" w:hAnsi="Source Sans Pro"/>
      <w:b/>
      <w:i w:val="0"/>
      <w:color w:val="4AB5C4" w:themeColor="accent5"/>
      <w:u w:val="dotted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4212A"/>
    <w:rPr>
      <w:u w:val="dotted"/>
    </w:rPr>
  </w:style>
  <w:style w:type="paragraph" w:customStyle="1" w:styleId="Information">
    <w:name w:val="Information"/>
    <w:basedOn w:val="BodyText"/>
    <w:uiPriority w:val="1"/>
    <w:qFormat/>
    <w:rsid w:val="001451A6"/>
    <w:pPr>
      <w:kinsoku w:val="0"/>
      <w:overflowPunct w:val="0"/>
      <w:spacing w:before="4"/>
    </w:pPr>
    <w:rPr>
      <w:rFonts w:ascii="Bebas Neue" w:hAnsi="Bebas Neue"/>
      <w:b/>
      <w:color w:val="FFFFFF" w:themeColor="background1"/>
      <w:sz w:val="24"/>
      <w:szCs w:val="17"/>
    </w:rPr>
  </w:style>
  <w:style w:type="paragraph" w:styleId="BodyText">
    <w:name w:val="Body Text"/>
    <w:basedOn w:val="Normal"/>
    <w:link w:val="BodyTextChar"/>
    <w:uiPriority w:val="1"/>
    <w:semiHidden/>
    <w:qFormat/>
    <w:rsid w:val="001F55AF"/>
    <w:rPr>
      <w:rFonts w:asciiTheme="minorHAnsi" w:hAnsiTheme="minorHAnsi" w:cs="Georgia"/>
      <w:sz w:val="20"/>
      <w:szCs w:val="20"/>
      <w:lang w:val="fr-C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F55AF"/>
    <w:rPr>
      <w:rFonts w:asciiTheme="minorHAnsi" w:hAnsiTheme="minorHAnsi" w:cs="Georgia"/>
    </w:rPr>
  </w:style>
  <w:style w:type="paragraph" w:customStyle="1" w:styleId="Dates">
    <w:name w:val="Dates"/>
    <w:basedOn w:val="BodyText"/>
    <w:qFormat/>
    <w:rsid w:val="001F55AF"/>
    <w:pPr>
      <w:kinsoku w:val="0"/>
      <w:overflowPunct w:val="0"/>
    </w:pPr>
    <w:rPr>
      <w:rFonts w:ascii="Times New Roman" w:hAnsi="Times New Roman"/>
      <w:b/>
      <w:color w:val="000000" w:themeColor="text1"/>
      <w:sz w:val="18"/>
    </w:rPr>
  </w:style>
  <w:style w:type="paragraph" w:customStyle="1" w:styleId="Experience">
    <w:name w:val="Experience"/>
    <w:basedOn w:val="Normal"/>
    <w:qFormat/>
    <w:rsid w:val="001F55AF"/>
    <w:pPr>
      <w:spacing w:after="200"/>
    </w:pPr>
    <w:rPr>
      <w:rFonts w:eastAsiaTheme="minorHAnsi" w:cstheme="minorBidi"/>
      <w:lang w:val="fr-CA"/>
    </w:rPr>
  </w:style>
  <w:style w:type="character" w:customStyle="1" w:styleId="Heading1Char">
    <w:name w:val="Heading 1 Char"/>
    <w:basedOn w:val="DefaultParagraphFont"/>
    <w:link w:val="Heading1"/>
    <w:uiPriority w:val="9"/>
    <w:rsid w:val="001F55AF"/>
    <w:rPr>
      <w:rFonts w:asciiTheme="majorHAnsi" w:hAnsiTheme="majorHAnsi" w:cs="Georgia"/>
      <w:b/>
      <w:bCs/>
      <w:color w:val="029676" w:themeColor="accent4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F55AF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F55A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1F55AF"/>
    <w:pPr>
      <w:pBdr>
        <w:bottom w:val="single" w:sz="24" w:space="8" w:color="029676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029676" w:themeColor="accent4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1F55AF"/>
    <w:rPr>
      <w:rFonts w:asciiTheme="majorHAnsi" w:hAnsiTheme="majorHAnsi" w:cs="Georgia"/>
      <w:b/>
      <w:bCs/>
      <w:color w:val="029676" w:themeColor="accent4"/>
      <w:sz w:val="48"/>
      <w:szCs w:val="42"/>
    </w:rPr>
  </w:style>
  <w:style w:type="character" w:styleId="Strong">
    <w:name w:val="Strong"/>
    <w:basedOn w:val="DefaultParagraphFont"/>
    <w:uiPriority w:val="22"/>
    <w:qFormat/>
    <w:rsid w:val="001F55AF"/>
    <w:rPr>
      <w:b/>
      <w:bCs/>
      <w:color w:val="029676" w:themeColor="accent4"/>
    </w:rPr>
  </w:style>
  <w:style w:type="paragraph" w:styleId="ListParagraph">
    <w:name w:val="List Paragraph"/>
    <w:basedOn w:val="BodyText"/>
    <w:uiPriority w:val="1"/>
    <w:qFormat/>
    <w:rsid w:val="001F55AF"/>
    <w:pPr>
      <w:numPr>
        <w:numId w:val="1"/>
      </w:numPr>
      <w:spacing w:after="120"/>
    </w:pPr>
    <w:rPr>
      <w:rFonts w:ascii="Times New Roman" w:hAnsi="Times New Roman" w:cs="Times New Roman"/>
      <w:szCs w:val="24"/>
    </w:rPr>
  </w:style>
  <w:style w:type="paragraph" w:customStyle="1" w:styleId="Sury-Jimenez-Syle">
    <w:name w:val="Sury-Jimenez-Syle"/>
    <w:basedOn w:val="Normal"/>
    <w:autoRedefine/>
    <w:qFormat/>
    <w:rsid w:val="001451A6"/>
    <w:rPr>
      <w:rFonts w:ascii="Avenir Light" w:hAnsi="Avenir Light" w:cs="Futura Medium"/>
      <w:lang w:val="fr-CA"/>
    </w:rPr>
  </w:style>
  <w:style w:type="paragraph" w:customStyle="1" w:styleId="Sury-Jimenez-Style">
    <w:name w:val="Sury-Jimenez-Style"/>
    <w:basedOn w:val="Normal"/>
    <w:autoRedefine/>
    <w:qFormat/>
    <w:rsid w:val="001451A6"/>
    <w:rPr>
      <w:rFonts w:ascii="Avenir Light" w:hAnsi="Avenir Light" w:cs="Futura Medium"/>
      <w:lang w:val="fr-CA"/>
    </w:rPr>
  </w:style>
  <w:style w:type="paragraph" w:customStyle="1" w:styleId="Titles">
    <w:name w:val="Titles"/>
    <w:basedOn w:val="Sury-Jimenez-Style"/>
    <w:next w:val="Title"/>
    <w:autoRedefine/>
    <w:qFormat/>
    <w:rsid w:val="001451A6"/>
    <w:rPr>
      <w:rFonts w:ascii="Museo Sans 700" w:hAnsi="Museo Sans 700"/>
      <w:b/>
    </w:rPr>
  </w:style>
  <w:style w:type="paragraph" w:customStyle="1" w:styleId="Paragraph">
    <w:name w:val="Paragraph"/>
    <w:basedOn w:val="Normal"/>
    <w:autoRedefine/>
    <w:qFormat/>
    <w:rsid w:val="001451A6"/>
    <w:rPr>
      <w:rFonts w:ascii="Avenir Light" w:hAnsi="Avenir Light" w:cs="Futura Medium"/>
      <w:lang w:val="fr-CA"/>
    </w:rPr>
  </w:style>
  <w:style w:type="table" w:styleId="TableGrid">
    <w:name w:val="Table Grid"/>
    <w:basedOn w:val="TableNormal"/>
    <w:uiPriority w:val="59"/>
    <w:rsid w:val="002C49E2"/>
    <w:rPr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49E2"/>
    <w:pPr>
      <w:tabs>
        <w:tab w:val="center" w:pos="4320"/>
        <w:tab w:val="right" w:pos="8640"/>
      </w:tabs>
    </w:pPr>
    <w:rPr>
      <w:lang w:val="fr-CA"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2C49E2"/>
    <w:rPr>
      <w:sz w:val="24"/>
      <w:szCs w:val="24"/>
      <w:lang w:val="fr-CA" w:eastAsia="fr-FR"/>
    </w:rPr>
  </w:style>
  <w:style w:type="paragraph" w:styleId="Footer">
    <w:name w:val="footer"/>
    <w:basedOn w:val="Normal"/>
    <w:link w:val="FooterChar"/>
    <w:uiPriority w:val="99"/>
    <w:unhideWhenUsed/>
    <w:rsid w:val="002C49E2"/>
    <w:pPr>
      <w:tabs>
        <w:tab w:val="center" w:pos="4320"/>
        <w:tab w:val="right" w:pos="8640"/>
      </w:tabs>
    </w:pPr>
    <w:rPr>
      <w:lang w:val="fr-CA"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2C49E2"/>
    <w:rPr>
      <w:sz w:val="24"/>
      <w:szCs w:val="24"/>
      <w:lang w:val="fr-CA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9E2"/>
    <w:rPr>
      <w:sz w:val="18"/>
      <w:szCs w:val="18"/>
      <w:lang w:val="fr-CA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9E2"/>
    <w:rPr>
      <w:sz w:val="18"/>
      <w:szCs w:val="18"/>
      <w:lang w:val="fr-CA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1D5E3D"/>
    <w:rPr>
      <w:color w:val="BA690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E7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25FD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ED17C9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420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2064"/>
    <w:rPr>
      <w:rFonts w:ascii="Courier New" w:hAnsi="Courier New" w:cs="Courier New"/>
      <w:lang w:val="fr-CA" w:eastAsia="fr-CA"/>
    </w:rPr>
  </w:style>
  <w:style w:type="character" w:customStyle="1" w:styleId="apple-converted-space">
    <w:name w:val="apple-converted-space"/>
    <w:basedOn w:val="DefaultParagraphFont"/>
    <w:rsid w:val="00207BFE"/>
  </w:style>
  <w:style w:type="character" w:customStyle="1" w:styleId="bumpedfont15">
    <w:name w:val="bumpedfont15"/>
    <w:basedOn w:val="DefaultParagraphFont"/>
    <w:rsid w:val="005724A3"/>
  </w:style>
  <w:style w:type="character" w:customStyle="1" w:styleId="Heading2Char">
    <w:name w:val="Heading 2 Char"/>
    <w:basedOn w:val="DefaultParagraphFont"/>
    <w:link w:val="Heading2"/>
    <w:uiPriority w:val="9"/>
    <w:semiHidden/>
    <w:rsid w:val="00293DB2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xt0psk2">
    <w:name w:val="xt0psk2"/>
    <w:basedOn w:val="DefaultParagraphFont"/>
    <w:rsid w:val="00293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4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0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4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0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5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300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5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9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5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57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76954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2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9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1187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9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1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00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0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57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3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685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1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rectiongenerale@sportsaveugles.qc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ortsaveugles.qc.ca/sport/goalball/tournoi-invitation-de-goalball-de-montreal/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Slic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A1609E-FDC0-6849-8A17-26B202A57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3277</Characters>
  <Application>Microsoft Office Word</Application>
  <DocSecurity>8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Sury Jimenez</dc:creator>
  <cp:lastModifiedBy>Sury Jimenez</cp:lastModifiedBy>
  <cp:revision>3</cp:revision>
  <cp:lastPrinted>2023-02-04T19:26:00Z</cp:lastPrinted>
  <dcterms:created xsi:type="dcterms:W3CDTF">2024-02-01T20:39:00Z</dcterms:created>
  <dcterms:modified xsi:type="dcterms:W3CDTF">2024-02-01T20:40:00Z</dcterms:modified>
</cp:coreProperties>
</file>