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15" w:rsidRDefault="00B93C15" w:rsidP="00B93C15">
      <w:pPr>
        <w:rPr>
          <w:rFonts w:ascii="Arial Black" w:hAnsi="Arial Black" w:cs="David"/>
          <w:b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4A2E140" wp14:editId="07A82C25">
            <wp:simplePos x="0" y="0"/>
            <wp:positionH relativeFrom="margin">
              <wp:posOffset>-658495</wp:posOffset>
            </wp:positionH>
            <wp:positionV relativeFrom="margin">
              <wp:posOffset>-384810</wp:posOffset>
            </wp:positionV>
            <wp:extent cx="2592070" cy="958215"/>
            <wp:effectExtent l="0" t="0" r="0" b="0"/>
            <wp:wrapSquare wrapText="bothSides"/>
            <wp:docPr id="2" name="Image 2" descr="LOGO AS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SA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C15" w:rsidRDefault="00B93C15" w:rsidP="00B93C15">
      <w:pPr>
        <w:jc w:val="center"/>
        <w:rPr>
          <w:rFonts w:ascii="Arial Black" w:hAnsi="Arial Black" w:cs="David"/>
          <w:b/>
        </w:rPr>
      </w:pPr>
    </w:p>
    <w:p w:rsidR="00B93C15" w:rsidRDefault="00B93C15" w:rsidP="00B93C15">
      <w:pPr>
        <w:jc w:val="center"/>
        <w:rPr>
          <w:rFonts w:ascii="Arial Black" w:hAnsi="Arial Black" w:cs="David"/>
          <w:b/>
        </w:rPr>
      </w:pPr>
    </w:p>
    <w:p w:rsidR="00B93C15" w:rsidRDefault="00B93C15" w:rsidP="00B93C15">
      <w:pPr>
        <w:rPr>
          <w:rFonts w:ascii="Arial Black" w:hAnsi="Arial Black" w:cs="David"/>
          <w:b/>
        </w:rPr>
      </w:pPr>
    </w:p>
    <w:p w:rsidR="00642B7B" w:rsidRPr="00562006" w:rsidRDefault="00642B7B" w:rsidP="00B93C15">
      <w:pPr>
        <w:jc w:val="center"/>
        <w:rPr>
          <w:rFonts w:ascii="Arial Black" w:hAnsi="Arial Black" w:cs="David"/>
          <w:b/>
          <w:color w:val="00B050"/>
        </w:rPr>
      </w:pPr>
      <w:r w:rsidRPr="00562006">
        <w:rPr>
          <w:rFonts w:ascii="Arial Black" w:hAnsi="Arial Black" w:cs="David"/>
          <w:b/>
          <w:color w:val="0070C0"/>
        </w:rPr>
        <w:t>SONDAGE</w:t>
      </w:r>
      <w:r w:rsidR="00AE0616" w:rsidRPr="00562006">
        <w:rPr>
          <w:rFonts w:ascii="Arial Black" w:hAnsi="Arial Black" w:cs="David"/>
          <w:b/>
          <w:color w:val="0070C0"/>
        </w:rPr>
        <w:t xml:space="preserve"> : </w:t>
      </w:r>
      <w:r w:rsidR="00B93C15" w:rsidRPr="00562006">
        <w:rPr>
          <w:rFonts w:ascii="Arial Black" w:hAnsi="Arial Black" w:cs="David"/>
          <w:b/>
          <w:color w:val="0070C0"/>
        </w:rPr>
        <w:t>SESSION DE TENNIS SONORE (</w:t>
      </w:r>
      <w:r w:rsidRPr="00562006">
        <w:rPr>
          <w:rFonts w:ascii="Arial Black" w:hAnsi="Arial Black" w:cs="David"/>
          <w:b/>
          <w:color w:val="0070C0"/>
        </w:rPr>
        <w:t>HIVER 2018</w:t>
      </w:r>
      <w:r w:rsidR="00B93C15" w:rsidRPr="00562006">
        <w:rPr>
          <w:rFonts w:ascii="Arial Black" w:hAnsi="Arial Black" w:cs="David"/>
          <w:b/>
          <w:color w:val="0070C0"/>
        </w:rPr>
        <w:t>)</w:t>
      </w:r>
    </w:p>
    <w:p w:rsidR="00B93C15" w:rsidRPr="00B93C15" w:rsidRDefault="00B93C15" w:rsidP="00B93C15">
      <w:pPr>
        <w:jc w:val="center"/>
        <w:rPr>
          <w:rFonts w:ascii="Arial Black" w:hAnsi="Arial Black" w:cs="David"/>
          <w:b/>
        </w:rPr>
      </w:pPr>
    </w:p>
    <w:p w:rsidR="00642B7B" w:rsidRPr="00C173AC" w:rsidRDefault="00642B7B" w:rsidP="00C173AC">
      <w:pPr>
        <w:spacing w:line="360" w:lineRule="auto"/>
        <w:rPr>
          <w:rFonts w:ascii="Cambria" w:eastAsiaTheme="minorHAnsi" w:hAnsi="Cambria" w:cs="Arial"/>
          <w:sz w:val="22"/>
          <w:szCs w:val="22"/>
          <w:lang w:eastAsia="en-US"/>
        </w:rPr>
      </w:pPr>
    </w:p>
    <w:p w:rsidR="001637A3" w:rsidRDefault="009A57D0" w:rsidP="00386DBB">
      <w:pPr>
        <w:spacing w:line="360" w:lineRule="auto"/>
        <w:jc w:val="both"/>
        <w:rPr>
          <w:rFonts w:ascii="Candara" w:eastAsiaTheme="minorHAnsi" w:hAnsi="Candara" w:cs="Arial"/>
          <w:sz w:val="22"/>
          <w:szCs w:val="22"/>
          <w:lang w:eastAsia="en-US"/>
        </w:rPr>
      </w:pPr>
      <w:r>
        <w:rPr>
          <w:rFonts w:ascii="Candara" w:eastAsiaTheme="minorHAnsi" w:hAnsi="Candara" w:cs="Arial"/>
          <w:sz w:val="22"/>
          <w:szCs w:val="22"/>
          <w:lang w:eastAsia="en-US"/>
        </w:rPr>
        <w:t>À l’ASAQ, nous pensons déjà à</w:t>
      </w:r>
      <w:r w:rsidR="0079175A" w:rsidRPr="000C7D04">
        <w:rPr>
          <w:rFonts w:ascii="Candara" w:eastAsiaTheme="minorHAnsi" w:hAnsi="Candara" w:cs="Arial"/>
          <w:sz w:val="22"/>
          <w:szCs w:val="22"/>
          <w:lang w:eastAsia="en-US"/>
        </w:rPr>
        <w:t xml:space="preserve"> l’hiver </w:t>
      </w:r>
      <w:r w:rsidR="006969E3" w:rsidRPr="000C7D04">
        <w:rPr>
          <w:rFonts w:ascii="Candara" w:eastAsiaTheme="minorHAnsi" w:hAnsi="Candara" w:cs="Arial"/>
          <w:sz w:val="22"/>
          <w:szCs w:val="22"/>
          <w:lang w:eastAsia="en-US"/>
        </w:rPr>
        <w:t>qui approche</w:t>
      </w:r>
      <w:r w:rsidR="0079175A" w:rsidRPr="000C7D04">
        <w:rPr>
          <w:rFonts w:ascii="Candara" w:eastAsiaTheme="minorHAnsi" w:hAnsi="Candara" w:cs="Arial"/>
          <w:sz w:val="22"/>
          <w:szCs w:val="22"/>
          <w:lang w:eastAsia="en-US"/>
        </w:rPr>
        <w:t xml:space="preserve"> et à la proc</w:t>
      </w:r>
      <w:r w:rsidR="00E57CBC">
        <w:rPr>
          <w:rFonts w:ascii="Candara" w:eastAsiaTheme="minorHAnsi" w:hAnsi="Candara" w:cs="Arial"/>
          <w:sz w:val="22"/>
          <w:szCs w:val="22"/>
          <w:lang w:eastAsia="en-US"/>
        </w:rPr>
        <w:t xml:space="preserve">haine session de tennis sonore. </w:t>
      </w:r>
      <w:r w:rsidR="00316F41">
        <w:rPr>
          <w:rFonts w:ascii="Candara" w:eastAsiaTheme="minorHAnsi" w:hAnsi="Candara" w:cs="Arial"/>
          <w:sz w:val="22"/>
          <w:szCs w:val="22"/>
          <w:lang w:eastAsia="en-US"/>
        </w:rPr>
        <w:t>Accompagné de bénévoles, u</w:t>
      </w:r>
      <w:r w:rsidR="00386DBB">
        <w:rPr>
          <w:rFonts w:ascii="Candara" w:eastAsiaTheme="minorHAnsi" w:hAnsi="Candara" w:cs="Arial"/>
          <w:sz w:val="22"/>
          <w:szCs w:val="22"/>
          <w:lang w:eastAsia="en-US"/>
        </w:rPr>
        <w:t>n instructeur enseignera ce sport tout au long de la session.</w:t>
      </w:r>
      <w:r w:rsidR="00392C3D">
        <w:rPr>
          <w:rFonts w:ascii="Candara" w:eastAsiaTheme="minorHAnsi" w:hAnsi="Candara" w:cs="Arial"/>
          <w:sz w:val="22"/>
          <w:szCs w:val="22"/>
          <w:lang w:eastAsia="en-US"/>
        </w:rPr>
        <w:t xml:space="preserve"> </w:t>
      </w:r>
      <w:r>
        <w:rPr>
          <w:rFonts w:ascii="Candara" w:eastAsiaTheme="minorHAnsi" w:hAnsi="Candara" w:cs="Arial"/>
          <w:sz w:val="22"/>
          <w:szCs w:val="22"/>
          <w:lang w:eastAsia="en-US"/>
        </w:rPr>
        <w:t>De plus, l</w:t>
      </w:r>
      <w:r w:rsidR="00392C3D">
        <w:rPr>
          <w:rFonts w:ascii="Candara" w:eastAsiaTheme="minorHAnsi" w:hAnsi="Candara" w:cs="Arial"/>
          <w:sz w:val="22"/>
          <w:szCs w:val="22"/>
          <w:lang w:eastAsia="en-US"/>
        </w:rPr>
        <w:t>es raquettes et les balles s</w:t>
      </w:r>
      <w:r w:rsidR="00983E2C">
        <w:rPr>
          <w:rFonts w:ascii="Candara" w:eastAsiaTheme="minorHAnsi" w:hAnsi="Candara" w:cs="Arial"/>
          <w:sz w:val="22"/>
          <w:szCs w:val="22"/>
          <w:lang w:eastAsia="en-US"/>
        </w:rPr>
        <w:t>er</w:t>
      </w:r>
      <w:r w:rsidR="00392C3D">
        <w:rPr>
          <w:rFonts w:ascii="Candara" w:eastAsiaTheme="minorHAnsi" w:hAnsi="Candara" w:cs="Arial"/>
          <w:sz w:val="22"/>
          <w:szCs w:val="22"/>
          <w:lang w:eastAsia="en-US"/>
        </w:rPr>
        <w:t>ont fournies.</w:t>
      </w:r>
      <w:r w:rsidR="00386DBB">
        <w:rPr>
          <w:rFonts w:ascii="Candara" w:eastAsiaTheme="minorHAnsi" w:hAnsi="Candara" w:cs="Arial"/>
          <w:sz w:val="22"/>
          <w:szCs w:val="22"/>
          <w:lang w:eastAsia="en-US"/>
        </w:rPr>
        <w:t xml:space="preserve"> </w:t>
      </w:r>
      <w:r w:rsidR="00694370">
        <w:rPr>
          <w:rFonts w:ascii="Candara" w:eastAsiaTheme="minorHAnsi" w:hAnsi="Candara" w:cs="Arial"/>
          <w:sz w:val="22"/>
          <w:szCs w:val="22"/>
          <w:lang w:eastAsia="en-US"/>
        </w:rPr>
        <w:t xml:space="preserve"> </w:t>
      </w:r>
      <w:r w:rsidR="001539C1">
        <w:rPr>
          <w:rFonts w:ascii="Candara" w:eastAsiaTheme="minorHAnsi" w:hAnsi="Candara" w:cs="Arial"/>
          <w:sz w:val="22"/>
          <w:szCs w:val="22"/>
          <w:lang w:eastAsia="en-US"/>
        </w:rPr>
        <w:t xml:space="preserve">L’activité est ouverte à toutes les personnes de </w:t>
      </w:r>
      <w:r w:rsidR="00B56B62">
        <w:rPr>
          <w:rFonts w:ascii="Candara" w:eastAsiaTheme="minorHAnsi" w:hAnsi="Candara" w:cs="Arial"/>
          <w:sz w:val="22"/>
          <w:szCs w:val="22"/>
          <w:lang w:eastAsia="en-US"/>
        </w:rPr>
        <w:t>14 ans et plus</w:t>
      </w:r>
      <w:r w:rsidR="001539C1">
        <w:rPr>
          <w:rFonts w:ascii="Candara" w:eastAsiaTheme="minorHAnsi" w:hAnsi="Candara" w:cs="Arial"/>
          <w:sz w:val="22"/>
          <w:szCs w:val="22"/>
          <w:lang w:eastAsia="en-US"/>
        </w:rPr>
        <w:t xml:space="preserve"> : invitez vos amis et les membres de vos familles</w:t>
      </w:r>
      <w:r w:rsidR="00606509">
        <w:rPr>
          <w:rFonts w:ascii="Candara" w:eastAsiaTheme="minorHAnsi" w:hAnsi="Candara" w:cs="Arial"/>
          <w:sz w:val="22"/>
          <w:szCs w:val="22"/>
          <w:lang w:eastAsia="en-US"/>
        </w:rPr>
        <w:t>, voyants ou non, à venir joue</w:t>
      </w:r>
      <w:r w:rsidR="00694370">
        <w:rPr>
          <w:rFonts w:ascii="Candara" w:eastAsiaTheme="minorHAnsi" w:hAnsi="Candara" w:cs="Arial"/>
          <w:sz w:val="22"/>
          <w:szCs w:val="22"/>
          <w:lang w:eastAsia="en-US"/>
        </w:rPr>
        <w:t>r avec vous</w:t>
      </w:r>
      <w:r w:rsidR="0017633C">
        <w:rPr>
          <w:rFonts w:ascii="Candara" w:eastAsiaTheme="minorHAnsi" w:hAnsi="Candara" w:cs="Arial"/>
          <w:sz w:val="22"/>
          <w:szCs w:val="22"/>
          <w:lang w:eastAsia="en-US"/>
        </w:rPr>
        <w:t>.</w:t>
      </w:r>
      <w:r w:rsidR="00694370">
        <w:rPr>
          <w:rFonts w:ascii="Candara" w:eastAsiaTheme="minorHAnsi" w:hAnsi="Candara" w:cs="Arial"/>
          <w:sz w:val="22"/>
          <w:szCs w:val="22"/>
          <w:lang w:eastAsia="en-US"/>
        </w:rPr>
        <w:t xml:space="preserve"> </w:t>
      </w:r>
      <w:r w:rsidR="000578C0">
        <w:rPr>
          <w:rFonts w:ascii="Candara" w:eastAsiaTheme="minorHAnsi" w:hAnsi="Candara" w:cs="Arial"/>
          <w:sz w:val="22"/>
          <w:szCs w:val="22"/>
          <w:lang w:eastAsia="en-US"/>
        </w:rPr>
        <w:t>Un</w:t>
      </w:r>
      <w:r w:rsidR="00694370">
        <w:rPr>
          <w:rFonts w:ascii="Candara" w:eastAsiaTheme="minorHAnsi" w:hAnsi="Candara" w:cs="Arial"/>
          <w:sz w:val="22"/>
          <w:szCs w:val="22"/>
          <w:lang w:eastAsia="en-US"/>
        </w:rPr>
        <w:t xml:space="preserve"> tournoi</w:t>
      </w:r>
      <w:r w:rsidR="000A6473">
        <w:rPr>
          <w:rFonts w:ascii="Candara" w:eastAsiaTheme="minorHAnsi" w:hAnsi="Candara" w:cs="Arial"/>
          <w:sz w:val="22"/>
          <w:szCs w:val="22"/>
          <w:lang w:eastAsia="en-US"/>
        </w:rPr>
        <w:t xml:space="preserve"> </w:t>
      </w:r>
      <w:r w:rsidR="00392C3D">
        <w:rPr>
          <w:rFonts w:ascii="Candara" w:eastAsiaTheme="minorHAnsi" w:hAnsi="Candara" w:cs="Arial"/>
          <w:sz w:val="22"/>
          <w:szCs w:val="22"/>
          <w:lang w:eastAsia="en-US"/>
        </w:rPr>
        <w:t>marquera la fin de la session</w:t>
      </w:r>
      <w:r w:rsidR="000A6473">
        <w:rPr>
          <w:rFonts w:ascii="Candara" w:eastAsiaTheme="minorHAnsi" w:hAnsi="Candara" w:cs="Arial"/>
          <w:sz w:val="22"/>
          <w:szCs w:val="22"/>
          <w:lang w:eastAsia="en-US"/>
        </w:rPr>
        <w:t xml:space="preserve"> </w:t>
      </w:r>
      <w:r w:rsidR="00694370">
        <w:rPr>
          <w:rFonts w:ascii="Candara" w:eastAsiaTheme="minorHAnsi" w:hAnsi="Candara" w:cs="Arial"/>
          <w:sz w:val="22"/>
          <w:szCs w:val="22"/>
          <w:lang w:eastAsia="en-US"/>
        </w:rPr>
        <w:t>!</w:t>
      </w:r>
    </w:p>
    <w:p w:rsidR="0030625C" w:rsidRDefault="0030625C" w:rsidP="00386DBB">
      <w:pPr>
        <w:spacing w:line="360" w:lineRule="auto"/>
        <w:jc w:val="both"/>
        <w:rPr>
          <w:rFonts w:ascii="Candara" w:eastAsiaTheme="minorHAnsi" w:hAnsi="Candara" w:cs="Arial"/>
          <w:sz w:val="22"/>
          <w:szCs w:val="22"/>
          <w:lang w:eastAsia="en-US"/>
        </w:rPr>
      </w:pPr>
    </w:p>
    <w:p w:rsidR="00CD01DE" w:rsidRDefault="00011CC1" w:rsidP="00386DBB">
      <w:pPr>
        <w:spacing w:line="360" w:lineRule="auto"/>
        <w:jc w:val="both"/>
        <w:rPr>
          <w:rFonts w:ascii="Candara" w:eastAsiaTheme="minorHAnsi" w:hAnsi="Candara" w:cs="Arial"/>
          <w:b/>
          <w:sz w:val="22"/>
          <w:szCs w:val="22"/>
          <w:lang w:eastAsia="en-US"/>
        </w:rPr>
      </w:pPr>
      <w:r w:rsidRPr="000C7D04">
        <w:rPr>
          <w:rFonts w:ascii="Candara" w:eastAsiaTheme="minorHAnsi" w:hAnsi="Candara" w:cs="Arial"/>
          <w:sz w:val="22"/>
          <w:szCs w:val="22"/>
          <w:lang w:eastAsia="en-US"/>
        </w:rPr>
        <w:t>Nous aimerions connaître vos préférences afin d’organiser u</w:t>
      </w:r>
      <w:r w:rsidR="00083EF8" w:rsidRPr="000C7D04">
        <w:rPr>
          <w:rFonts w:ascii="Candara" w:eastAsiaTheme="minorHAnsi" w:hAnsi="Candara" w:cs="Arial"/>
          <w:sz w:val="22"/>
          <w:szCs w:val="22"/>
          <w:lang w:eastAsia="en-US"/>
        </w:rPr>
        <w:t>ne sessio</w:t>
      </w:r>
      <w:r w:rsidR="009B3354" w:rsidRPr="000C7D04">
        <w:rPr>
          <w:rFonts w:ascii="Candara" w:eastAsiaTheme="minorHAnsi" w:hAnsi="Candara" w:cs="Arial"/>
          <w:sz w:val="22"/>
          <w:szCs w:val="22"/>
          <w:lang w:eastAsia="en-US"/>
        </w:rPr>
        <w:t>n qui reflète le mieux possible</w:t>
      </w:r>
      <w:r w:rsidR="00083EF8" w:rsidRPr="000C7D04">
        <w:rPr>
          <w:rFonts w:ascii="Candara" w:eastAsiaTheme="minorHAnsi" w:hAnsi="Candara" w:cs="Arial"/>
          <w:sz w:val="22"/>
          <w:szCs w:val="22"/>
          <w:lang w:eastAsia="en-US"/>
        </w:rPr>
        <w:t xml:space="preserve"> vos besoins</w:t>
      </w:r>
      <w:r w:rsidR="00083EF8" w:rsidRPr="0030625C">
        <w:rPr>
          <w:rFonts w:ascii="Candara" w:eastAsiaTheme="minorHAnsi" w:hAnsi="Candara" w:cs="Arial"/>
          <w:b/>
          <w:sz w:val="22"/>
          <w:szCs w:val="22"/>
          <w:lang w:eastAsia="en-US"/>
        </w:rPr>
        <w:t>.</w:t>
      </w:r>
      <w:r w:rsidR="00B55AE3" w:rsidRPr="0030625C">
        <w:rPr>
          <w:rFonts w:ascii="Candara" w:eastAsiaTheme="minorHAnsi" w:hAnsi="Candara" w:cs="Arial"/>
          <w:b/>
          <w:sz w:val="22"/>
          <w:szCs w:val="22"/>
          <w:lang w:eastAsia="en-US"/>
        </w:rPr>
        <w:t xml:space="preserve"> </w:t>
      </w:r>
    </w:p>
    <w:p w:rsidR="00C843C3" w:rsidRPr="00CD01DE" w:rsidRDefault="00B55AE3" w:rsidP="00386DBB">
      <w:pPr>
        <w:pStyle w:val="Paragraphedeliste"/>
        <w:numPr>
          <w:ilvl w:val="0"/>
          <w:numId w:val="11"/>
        </w:numPr>
        <w:spacing w:line="360" w:lineRule="auto"/>
        <w:jc w:val="both"/>
        <w:rPr>
          <w:rFonts w:ascii="Candara" w:eastAsiaTheme="minorHAnsi" w:hAnsi="Candara" w:cs="Arial"/>
          <w:sz w:val="22"/>
          <w:szCs w:val="22"/>
          <w:lang w:eastAsia="en-US"/>
        </w:rPr>
      </w:pPr>
      <w:r w:rsidRPr="00CD01DE">
        <w:rPr>
          <w:rFonts w:ascii="Candara" w:eastAsiaTheme="minorHAnsi" w:hAnsi="Candara" w:cs="Arial"/>
          <w:b/>
          <w:sz w:val="22"/>
          <w:szCs w:val="22"/>
          <w:lang w:eastAsia="en-US"/>
        </w:rPr>
        <w:t>Veuillez classer</w:t>
      </w:r>
      <w:r w:rsidR="00FD76AC" w:rsidRPr="00CD01DE">
        <w:rPr>
          <w:rFonts w:ascii="Candara" w:eastAsiaTheme="minorHAnsi" w:hAnsi="Candara" w:cs="Arial"/>
          <w:b/>
          <w:sz w:val="22"/>
          <w:szCs w:val="22"/>
          <w:lang w:eastAsia="en-US"/>
        </w:rPr>
        <w:t xml:space="preserve"> les choix suivants de 1 (préféré) à 3 (dernier choix)</w:t>
      </w:r>
      <w:r w:rsidR="00FD76AC" w:rsidRPr="00CD01DE">
        <w:rPr>
          <w:rFonts w:ascii="Candara" w:eastAsiaTheme="minorHAnsi" w:hAnsi="Candara" w:cs="Arial"/>
          <w:sz w:val="22"/>
          <w:szCs w:val="22"/>
          <w:lang w:eastAsia="en-US"/>
        </w:rPr>
        <w:t>.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2409"/>
        <w:gridCol w:w="993"/>
      </w:tblGrid>
      <w:tr w:rsidR="00503C56" w:rsidTr="00835079">
        <w:trPr>
          <w:trHeight w:val="744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C56" w:rsidRPr="00784BB0" w:rsidRDefault="00503C56" w:rsidP="00386DBB">
            <w:pPr>
              <w:spacing w:line="360" w:lineRule="auto"/>
              <w:jc w:val="both"/>
              <w:rPr>
                <w:rFonts w:ascii="Candara" w:eastAsiaTheme="minorHAnsi" w:hAnsi="Candara" w:cs="Arial"/>
                <w:b/>
                <w:sz w:val="22"/>
                <w:szCs w:val="22"/>
                <w:lang w:eastAsia="en-US"/>
              </w:rPr>
            </w:pPr>
            <w:r>
              <w:rPr>
                <w:rFonts w:ascii="Candara" w:eastAsiaTheme="minorHAnsi" w:hAnsi="Candara" w:cs="Arial"/>
                <w:b/>
                <w:sz w:val="22"/>
                <w:szCs w:val="22"/>
                <w:lang w:eastAsia="en-US"/>
              </w:rPr>
              <w:t>Endroit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C56" w:rsidRPr="00784BB0" w:rsidRDefault="00503C56" w:rsidP="00386DBB">
            <w:pPr>
              <w:spacing w:line="360" w:lineRule="auto"/>
              <w:jc w:val="both"/>
              <w:rPr>
                <w:rFonts w:ascii="Candara" w:eastAsiaTheme="minorHAnsi" w:hAnsi="Candara" w:cs="Arial"/>
                <w:b/>
                <w:sz w:val="22"/>
                <w:szCs w:val="22"/>
                <w:lang w:eastAsia="en-US"/>
              </w:rPr>
            </w:pPr>
            <w:r>
              <w:rPr>
                <w:rFonts w:ascii="Candara" w:eastAsiaTheme="minorHAnsi" w:hAnsi="Candara" w:cs="Arial"/>
                <w:b/>
                <w:sz w:val="22"/>
                <w:szCs w:val="22"/>
                <w:lang w:eastAsia="en-US"/>
              </w:rPr>
              <w:t>Journée et heures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C56" w:rsidRPr="00784BB0" w:rsidRDefault="00503C56" w:rsidP="00386DBB">
            <w:pPr>
              <w:spacing w:line="360" w:lineRule="auto"/>
              <w:jc w:val="both"/>
              <w:rPr>
                <w:rFonts w:ascii="Candara" w:eastAsiaTheme="minorHAnsi" w:hAnsi="Candara" w:cs="Arial"/>
                <w:b/>
                <w:sz w:val="22"/>
                <w:szCs w:val="22"/>
                <w:lang w:eastAsia="en-US"/>
              </w:rPr>
            </w:pPr>
            <w:r>
              <w:rPr>
                <w:rFonts w:ascii="Candara" w:eastAsiaTheme="minorHAnsi" w:hAnsi="Candara" w:cs="Arial"/>
                <w:b/>
                <w:sz w:val="22"/>
                <w:szCs w:val="22"/>
                <w:lang w:eastAsia="en-US"/>
              </w:rPr>
              <w:t>Coût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3C56" w:rsidRPr="004E157F" w:rsidRDefault="00555473" w:rsidP="00784BB0">
            <w:pPr>
              <w:spacing w:line="360" w:lineRule="auto"/>
              <w:jc w:val="both"/>
              <w:rPr>
                <w:rFonts w:ascii="Candara" w:eastAsiaTheme="minorHAnsi" w:hAnsi="Candara" w:cs="Arial"/>
                <w:b/>
                <w:sz w:val="22"/>
                <w:szCs w:val="22"/>
                <w:lang w:eastAsia="en-US"/>
              </w:rPr>
            </w:pPr>
            <w:r>
              <w:rPr>
                <w:rFonts w:ascii="Candara" w:eastAsiaTheme="minorHAnsi" w:hAnsi="Candara" w:cs="Arial"/>
                <w:b/>
                <w:sz w:val="22"/>
                <w:szCs w:val="22"/>
                <w:lang w:eastAsia="en-US"/>
              </w:rPr>
              <w:t xml:space="preserve">Votre </w:t>
            </w:r>
            <w:r w:rsidR="00503C56">
              <w:rPr>
                <w:rFonts w:ascii="Candara" w:eastAsiaTheme="minorHAnsi" w:hAnsi="Candara" w:cs="Arial"/>
                <w:b/>
                <w:sz w:val="22"/>
                <w:szCs w:val="22"/>
                <w:lang w:eastAsia="en-US"/>
              </w:rPr>
              <w:t>1</w:t>
            </w:r>
            <w:r w:rsidR="00503C56" w:rsidRPr="001A2771">
              <w:rPr>
                <w:rFonts w:ascii="Candara" w:eastAsiaTheme="minorHAnsi" w:hAnsi="Candara" w:cs="Arial"/>
                <w:b/>
                <w:sz w:val="22"/>
                <w:szCs w:val="22"/>
                <w:vertAlign w:val="superscript"/>
                <w:lang w:eastAsia="en-US"/>
              </w:rPr>
              <w:t>er</w:t>
            </w:r>
            <w:r w:rsidR="00503C56">
              <w:rPr>
                <w:rFonts w:ascii="Candara" w:eastAsiaTheme="minorHAnsi" w:hAnsi="Candara" w:cs="Arial"/>
                <w:b/>
                <w:sz w:val="22"/>
                <w:szCs w:val="22"/>
                <w:vertAlign w:val="superscript"/>
                <w:lang w:eastAsia="en-US"/>
              </w:rPr>
              <w:t xml:space="preserve">, </w:t>
            </w:r>
            <w:r w:rsidR="00503C56">
              <w:rPr>
                <w:rFonts w:ascii="Candara" w:eastAsiaTheme="minorHAnsi" w:hAnsi="Candara" w:cs="Arial"/>
                <w:b/>
                <w:sz w:val="22"/>
                <w:szCs w:val="22"/>
                <w:lang w:eastAsia="en-US"/>
              </w:rPr>
              <w:t>2</w:t>
            </w:r>
            <w:r w:rsidR="00503C56" w:rsidRPr="001A2771">
              <w:rPr>
                <w:rFonts w:ascii="Candara" w:eastAsiaTheme="minorHAnsi" w:hAnsi="Candara" w:cs="Arial"/>
                <w:b/>
                <w:sz w:val="22"/>
                <w:szCs w:val="22"/>
                <w:vertAlign w:val="superscript"/>
                <w:lang w:eastAsia="en-US"/>
              </w:rPr>
              <w:t>e</w:t>
            </w:r>
            <w:r w:rsidR="00503C56">
              <w:rPr>
                <w:rFonts w:ascii="Candara" w:eastAsiaTheme="minorHAnsi" w:hAnsi="Candara" w:cs="Arial"/>
                <w:b/>
                <w:sz w:val="22"/>
                <w:szCs w:val="22"/>
                <w:lang w:eastAsia="en-US"/>
              </w:rPr>
              <w:t xml:space="preserve"> ou 3</w:t>
            </w:r>
            <w:r w:rsidR="00503C56" w:rsidRPr="001A2771">
              <w:rPr>
                <w:rFonts w:ascii="Candara" w:eastAsiaTheme="minorHAnsi" w:hAnsi="Candara" w:cs="Arial"/>
                <w:b/>
                <w:sz w:val="22"/>
                <w:szCs w:val="22"/>
                <w:vertAlign w:val="superscript"/>
                <w:lang w:eastAsia="en-US"/>
              </w:rPr>
              <w:t>e</w:t>
            </w:r>
            <w:r w:rsidR="00503C56">
              <w:rPr>
                <w:rFonts w:ascii="Candara" w:eastAsiaTheme="minorHAnsi" w:hAnsi="Candara" w:cs="Arial"/>
                <w:b/>
                <w:sz w:val="22"/>
                <w:szCs w:val="22"/>
                <w:lang w:eastAsia="en-US"/>
              </w:rPr>
              <w:t xml:space="preserve"> choix</w:t>
            </w:r>
          </w:p>
        </w:tc>
      </w:tr>
      <w:tr w:rsidR="00503C56" w:rsidTr="00835079">
        <w:trPr>
          <w:trHeight w:val="3218"/>
        </w:trPr>
        <w:tc>
          <w:tcPr>
            <w:tcW w:w="411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03C56" w:rsidRDefault="00503C56" w:rsidP="004E157F">
            <w:pPr>
              <w:pStyle w:val="Paragraphedeliste"/>
              <w:spacing w:line="360" w:lineRule="auto"/>
              <w:ind w:left="0"/>
              <w:rPr>
                <w:rFonts w:ascii="Candara" w:hAnsi="Candara" w:cs="Arial"/>
                <w:bCs/>
                <w:sz w:val="22"/>
                <w:szCs w:val="22"/>
              </w:rPr>
            </w:pPr>
            <w:r>
              <w:rPr>
                <w:rFonts w:ascii="Candara" w:eastAsiaTheme="minorHAnsi" w:hAnsi="Candara" w:cs="Arial"/>
                <w:b/>
                <w:sz w:val="22"/>
                <w:szCs w:val="22"/>
                <w:lang w:eastAsia="en-US"/>
              </w:rPr>
              <w:t>Les Loisirs St-Henri</w:t>
            </w:r>
          </w:p>
          <w:p w:rsidR="00503C56" w:rsidRPr="004E157F" w:rsidRDefault="006A7D51" w:rsidP="0069573E">
            <w:pPr>
              <w:pStyle w:val="Paragraphedeliste"/>
              <w:spacing w:line="360" w:lineRule="auto"/>
              <w:ind w:left="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bCs/>
                <w:sz w:val="22"/>
                <w:szCs w:val="22"/>
              </w:rPr>
              <w:t>L’entrée est au 530</w:t>
            </w:r>
            <w:r>
              <w:rPr>
                <w:rFonts w:ascii="Candara" w:hAnsi="Candara" w:cs="Arial"/>
                <w:sz w:val="22"/>
                <w:szCs w:val="22"/>
              </w:rPr>
              <w:t>, rue du Couvent</w:t>
            </w:r>
            <w:r w:rsidR="00503C56">
              <w:rPr>
                <w:rFonts w:ascii="Candara" w:hAnsi="Candara" w:cs="Arial"/>
                <w:sz w:val="22"/>
                <w:szCs w:val="22"/>
              </w:rPr>
              <w:t>, Montréal</w:t>
            </w:r>
            <w:r w:rsidR="00CC060D">
              <w:rPr>
                <w:rFonts w:ascii="Candara" w:hAnsi="Candara" w:cs="Arial"/>
                <w:sz w:val="22"/>
                <w:szCs w:val="22"/>
              </w:rPr>
              <w:t>.</w:t>
            </w:r>
            <w:r w:rsidR="00F92FC8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="00CC060D">
              <w:rPr>
                <w:rFonts w:ascii="Candara" w:hAnsi="Candara" w:cs="Arial"/>
                <w:sz w:val="22"/>
                <w:szCs w:val="22"/>
              </w:rPr>
              <w:t>À</w:t>
            </w:r>
            <w:r w:rsidR="00F92FC8">
              <w:rPr>
                <w:rFonts w:ascii="Candara" w:hAnsi="Candara" w:cs="Arial"/>
                <w:bCs/>
                <w:sz w:val="22"/>
                <w:szCs w:val="22"/>
              </w:rPr>
              <w:t xml:space="preserve"> 2</w:t>
            </w:r>
            <w:r w:rsidR="00503C56" w:rsidRPr="00D00A91">
              <w:rPr>
                <w:rFonts w:ascii="Candara" w:hAnsi="Candara" w:cs="Arial"/>
                <w:bCs/>
                <w:sz w:val="22"/>
                <w:szCs w:val="22"/>
              </w:rPr>
              <w:t xml:space="preserve"> minute</w:t>
            </w:r>
            <w:r w:rsidR="00F92FC8">
              <w:rPr>
                <w:rFonts w:ascii="Candara" w:hAnsi="Candara" w:cs="Arial"/>
                <w:bCs/>
                <w:sz w:val="22"/>
                <w:szCs w:val="22"/>
              </w:rPr>
              <w:t>s</w:t>
            </w:r>
            <w:r w:rsidR="00503C56" w:rsidRPr="00D00A91">
              <w:rPr>
                <w:rFonts w:ascii="Candara" w:hAnsi="Candara" w:cs="Arial"/>
                <w:bCs/>
                <w:sz w:val="22"/>
                <w:szCs w:val="22"/>
              </w:rPr>
              <w:t xml:space="preserve"> de marche de la station Place St-Henri. En sortant du métro </w:t>
            </w:r>
            <w:r w:rsidR="00503C56">
              <w:rPr>
                <w:rFonts w:ascii="Candara" w:hAnsi="Candara" w:cs="Arial"/>
                <w:bCs/>
                <w:sz w:val="22"/>
                <w:szCs w:val="22"/>
              </w:rPr>
              <w:t xml:space="preserve">(rue Saint-Jacques) </w:t>
            </w:r>
            <w:r w:rsidR="00503C56" w:rsidRPr="00D00A91">
              <w:rPr>
                <w:rFonts w:ascii="Candara" w:hAnsi="Candara" w:cs="Arial"/>
                <w:bCs/>
                <w:sz w:val="22"/>
                <w:szCs w:val="22"/>
              </w:rPr>
              <w:t>tournez à droite, traversez la rue à l’arrêt, c</w:t>
            </w:r>
            <w:r w:rsidR="0069573E">
              <w:rPr>
                <w:rFonts w:ascii="Candara" w:hAnsi="Candara" w:cs="Arial"/>
                <w:bCs/>
                <w:sz w:val="22"/>
                <w:szCs w:val="22"/>
              </w:rPr>
              <w:t xml:space="preserve">ontinuez puis traversez la rue. Au prochain coin de rue, tournez à droite, </w:t>
            </w:r>
            <w:r w:rsidR="00503C56" w:rsidRPr="00D00A91">
              <w:rPr>
                <w:rFonts w:ascii="Candara" w:hAnsi="Candara" w:cs="Arial"/>
                <w:bCs/>
                <w:sz w:val="22"/>
                <w:szCs w:val="22"/>
              </w:rPr>
              <w:t xml:space="preserve">la porte est située à votre </w:t>
            </w:r>
            <w:r w:rsidR="0069573E">
              <w:rPr>
                <w:rFonts w:ascii="Candara" w:hAnsi="Candara" w:cs="Arial"/>
                <w:bCs/>
                <w:sz w:val="22"/>
                <w:szCs w:val="22"/>
              </w:rPr>
              <w:t>droite</w:t>
            </w:r>
            <w:r w:rsidR="00503C56" w:rsidRPr="00D00A91">
              <w:rPr>
                <w:rFonts w:ascii="Candara" w:hAnsi="Candara" w:cs="Arial"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03C56" w:rsidRPr="001D60FF" w:rsidRDefault="005D69B8" w:rsidP="004B2780">
            <w:pPr>
              <w:pStyle w:val="Paragraphedeliste"/>
              <w:spacing w:line="360" w:lineRule="auto"/>
              <w:ind w:left="12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bCs/>
                <w:sz w:val="22"/>
                <w:szCs w:val="22"/>
              </w:rPr>
              <w:t>Le</w:t>
            </w:r>
            <w:r w:rsidR="00503C56" w:rsidRPr="001D60FF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 w:rsidR="00503C56" w:rsidRPr="001D60FF">
              <w:rPr>
                <w:rFonts w:ascii="Candara" w:hAnsi="Candara" w:cs="Arial"/>
                <w:sz w:val="22"/>
                <w:szCs w:val="22"/>
              </w:rPr>
              <w:t>vendredi de 18h30 à 20h30</w:t>
            </w:r>
          </w:p>
          <w:p w:rsidR="00503C56" w:rsidRDefault="00503C56" w:rsidP="004B2780">
            <w:pPr>
              <w:spacing w:line="360" w:lineRule="auto"/>
              <w:rPr>
                <w:rFonts w:ascii="Candara" w:eastAsiaTheme="minorHAnsi" w:hAnsi="Candara" w:cs="Arial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2" w:space="0" w:color="auto"/>
            </w:tcBorders>
          </w:tcPr>
          <w:p w:rsidR="00503C56" w:rsidRDefault="00CE4285" w:rsidP="004B2780">
            <w:pPr>
              <w:spacing w:line="360" w:lineRule="auto"/>
              <w:rPr>
                <w:rFonts w:ascii="Candara" w:eastAsiaTheme="minorHAnsi" w:hAnsi="Candara" w:cs="Arial"/>
                <w:sz w:val="22"/>
                <w:szCs w:val="22"/>
                <w:lang w:eastAsia="en-US"/>
              </w:rPr>
            </w:pPr>
            <w:r>
              <w:rPr>
                <w:rFonts w:ascii="Candara" w:hAnsi="Candara" w:cs="Arial"/>
                <w:sz w:val="22"/>
                <w:szCs w:val="22"/>
              </w:rPr>
              <w:t>P</w:t>
            </w:r>
            <w:r w:rsidR="00503C56" w:rsidRPr="001D60FF">
              <w:rPr>
                <w:rFonts w:ascii="Candara" w:hAnsi="Candara" w:cs="Arial"/>
                <w:sz w:val="22"/>
                <w:szCs w:val="22"/>
              </w:rPr>
              <w:t xml:space="preserve">roportionnel au nombre d’inscriptions. À titre indicatif, pour </w:t>
            </w:r>
            <w:r w:rsidR="00503C56" w:rsidRPr="00507825">
              <w:rPr>
                <w:rFonts w:ascii="Candara" w:hAnsi="Candara" w:cs="Arial"/>
                <w:b/>
                <w:sz w:val="22"/>
                <w:szCs w:val="22"/>
              </w:rPr>
              <w:t>12 semai</w:t>
            </w:r>
            <w:r w:rsidR="00DE6D2B" w:rsidRPr="00507825">
              <w:rPr>
                <w:rFonts w:ascii="Candara" w:hAnsi="Candara" w:cs="Arial"/>
                <w:b/>
                <w:sz w:val="22"/>
                <w:szCs w:val="22"/>
              </w:rPr>
              <w:t>nes</w:t>
            </w:r>
            <w:r w:rsidR="00DE143B">
              <w:rPr>
                <w:rFonts w:ascii="Candara" w:hAnsi="Candara" w:cs="Arial"/>
                <w:sz w:val="22"/>
                <w:szCs w:val="22"/>
              </w:rPr>
              <w:t>, la session vous coûtera 144</w:t>
            </w:r>
            <w:r w:rsidR="00503C56" w:rsidRPr="001D60FF">
              <w:rPr>
                <w:rFonts w:ascii="Candara" w:hAnsi="Candara" w:cs="Arial"/>
                <w:sz w:val="22"/>
                <w:szCs w:val="22"/>
              </w:rPr>
              <w:t>$ si v</w:t>
            </w:r>
            <w:r w:rsidR="003E14A0">
              <w:rPr>
                <w:rFonts w:ascii="Candara" w:hAnsi="Candara" w:cs="Arial"/>
                <w:sz w:val="22"/>
                <w:szCs w:val="22"/>
              </w:rPr>
              <w:t xml:space="preserve">ous </w:t>
            </w:r>
            <w:r w:rsidR="00DE143B">
              <w:rPr>
                <w:rFonts w:ascii="Candara" w:hAnsi="Candara" w:cs="Arial"/>
                <w:sz w:val="22"/>
                <w:szCs w:val="22"/>
              </w:rPr>
              <w:t>êtes six participants ou 108</w:t>
            </w:r>
            <w:r w:rsidR="00503C56" w:rsidRPr="001D60FF">
              <w:rPr>
                <w:rFonts w:ascii="Candara" w:hAnsi="Candara" w:cs="Arial"/>
                <w:sz w:val="22"/>
                <w:szCs w:val="22"/>
              </w:rPr>
              <w:t>$ si vous êtes huit.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503C56" w:rsidRDefault="00503C56" w:rsidP="004B2780">
            <w:pPr>
              <w:spacing w:line="360" w:lineRule="auto"/>
              <w:rPr>
                <w:rFonts w:ascii="Candara" w:eastAsiaTheme="minorHAnsi" w:hAnsi="Candara" w:cs="Arial"/>
                <w:sz w:val="22"/>
                <w:szCs w:val="22"/>
                <w:lang w:eastAsia="en-US"/>
              </w:rPr>
            </w:pPr>
          </w:p>
        </w:tc>
      </w:tr>
      <w:tr w:rsidR="00503C56" w:rsidTr="00835079"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503C56" w:rsidRDefault="00503C56" w:rsidP="004B2780">
            <w:pPr>
              <w:pStyle w:val="Paragraphedeliste"/>
              <w:spacing w:line="360" w:lineRule="auto"/>
              <w:ind w:left="0"/>
              <w:rPr>
                <w:rFonts w:ascii="Candara" w:hAnsi="Candara" w:cs="Arial"/>
                <w:bCs/>
                <w:sz w:val="22"/>
                <w:szCs w:val="22"/>
              </w:rPr>
            </w:pPr>
            <w:r>
              <w:rPr>
                <w:rFonts w:ascii="Candara" w:eastAsiaTheme="minorHAnsi" w:hAnsi="Candara" w:cs="Arial"/>
                <w:b/>
                <w:sz w:val="22"/>
                <w:szCs w:val="22"/>
                <w:lang w:eastAsia="en-US"/>
              </w:rPr>
              <w:t xml:space="preserve">Centre Jean-Claude </w:t>
            </w:r>
            <w:proofErr w:type="spellStart"/>
            <w:r>
              <w:rPr>
                <w:rFonts w:ascii="Candara" w:eastAsiaTheme="minorHAnsi" w:hAnsi="Candara" w:cs="Arial"/>
                <w:b/>
                <w:sz w:val="22"/>
                <w:szCs w:val="22"/>
                <w:lang w:eastAsia="en-US"/>
              </w:rPr>
              <w:t>Malépart</w:t>
            </w:r>
            <w:proofErr w:type="spellEnd"/>
          </w:p>
          <w:p w:rsidR="00C843C3" w:rsidRPr="00503C56" w:rsidRDefault="00503C56" w:rsidP="00503C56">
            <w:pPr>
              <w:pStyle w:val="Paragraphedeliste"/>
              <w:spacing w:line="360" w:lineRule="auto"/>
              <w:ind w:left="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bCs/>
                <w:sz w:val="22"/>
                <w:szCs w:val="22"/>
              </w:rPr>
              <w:t>Situé au</w:t>
            </w: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C37D14">
              <w:rPr>
                <w:rFonts w:ascii="Candara" w:hAnsi="Candara" w:cs="Arial"/>
                <w:sz w:val="22"/>
                <w:szCs w:val="22"/>
              </w:rPr>
              <w:t>2633</w:t>
            </w:r>
            <w:r>
              <w:rPr>
                <w:rFonts w:ascii="Candara" w:hAnsi="Candara" w:cs="Arial"/>
                <w:sz w:val="22"/>
                <w:szCs w:val="22"/>
              </w:rPr>
              <w:t>,</w:t>
            </w:r>
            <w:r w:rsidRPr="00C37D14">
              <w:rPr>
                <w:rFonts w:ascii="Candara" w:hAnsi="Candara" w:cs="Arial"/>
                <w:sz w:val="22"/>
                <w:szCs w:val="22"/>
              </w:rPr>
              <w:t xml:space="preserve"> rue Ontario Est</w:t>
            </w:r>
            <w:r>
              <w:rPr>
                <w:rFonts w:ascii="Candara" w:hAnsi="Candara" w:cs="Arial"/>
                <w:sz w:val="22"/>
                <w:szCs w:val="22"/>
              </w:rPr>
              <w:t>, Montréal</w:t>
            </w:r>
            <w:r w:rsidR="00920339">
              <w:rPr>
                <w:rFonts w:ascii="Candara" w:hAnsi="Candara" w:cs="Arial"/>
                <w:sz w:val="22"/>
                <w:szCs w:val="22"/>
              </w:rPr>
              <w:t>. À</w:t>
            </w:r>
            <w:r w:rsidRPr="00C37D14">
              <w:rPr>
                <w:rFonts w:ascii="Candara" w:hAnsi="Candara" w:cs="Arial"/>
                <w:sz w:val="22"/>
                <w:szCs w:val="22"/>
              </w:rPr>
              <w:t xml:space="preserve"> 1 minute de marche </w:t>
            </w:r>
            <w:r>
              <w:rPr>
                <w:rFonts w:ascii="Candara" w:hAnsi="Candara" w:cs="Arial"/>
                <w:sz w:val="22"/>
                <w:szCs w:val="22"/>
              </w:rPr>
              <w:t>de la station</w:t>
            </w:r>
            <w:r w:rsidR="00920339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C37D14">
              <w:rPr>
                <w:rFonts w:ascii="Candara" w:hAnsi="Candara" w:cs="Arial"/>
                <w:sz w:val="22"/>
                <w:szCs w:val="22"/>
              </w:rPr>
              <w:t xml:space="preserve">Frontenac.  Prenez la sortie à gauche en passant les tourniquets puis, en sortant du métro, marchez quasiment tout droit, </w:t>
            </w:r>
            <w:r w:rsidRPr="00C37D14">
              <w:rPr>
                <w:rFonts w:ascii="Candara" w:hAnsi="Candara" w:cs="Arial"/>
                <w:sz w:val="22"/>
                <w:szCs w:val="22"/>
              </w:rPr>
              <w:lastRenderedPageBreak/>
              <w:t xml:space="preserve">et traversez la rue </w:t>
            </w:r>
            <w:r>
              <w:rPr>
                <w:rFonts w:ascii="Candara" w:hAnsi="Candara" w:cs="Arial"/>
                <w:sz w:val="22"/>
                <w:szCs w:val="22"/>
              </w:rPr>
              <w:t xml:space="preserve">vers votre gauche à la lumière, </w:t>
            </w:r>
            <w:r w:rsidRPr="00C37D14">
              <w:rPr>
                <w:rFonts w:ascii="Candara" w:hAnsi="Candara" w:cs="Arial"/>
                <w:sz w:val="22"/>
                <w:szCs w:val="22"/>
              </w:rPr>
              <w:t>tournez à droite, traverser la rue à la lumière et marchez, la porte est située à votre droite.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03C56" w:rsidRDefault="005D69B8" w:rsidP="004B2780">
            <w:pPr>
              <w:spacing w:line="360" w:lineRule="auto"/>
              <w:rPr>
                <w:rFonts w:ascii="Candara" w:eastAsiaTheme="minorHAnsi" w:hAnsi="Candara" w:cs="Arial"/>
                <w:sz w:val="22"/>
                <w:szCs w:val="22"/>
                <w:lang w:eastAsia="en-US"/>
              </w:rPr>
            </w:pPr>
            <w:r>
              <w:rPr>
                <w:rFonts w:ascii="Candara" w:hAnsi="Candara" w:cs="Arial"/>
                <w:sz w:val="22"/>
                <w:szCs w:val="22"/>
              </w:rPr>
              <w:lastRenderedPageBreak/>
              <w:t>L</w:t>
            </w:r>
            <w:r w:rsidR="00F90799">
              <w:rPr>
                <w:rFonts w:ascii="Candara" w:hAnsi="Candara" w:cs="Arial"/>
                <w:sz w:val="22"/>
                <w:szCs w:val="22"/>
              </w:rPr>
              <w:t xml:space="preserve">e dimanche de </w:t>
            </w:r>
            <w:r w:rsidR="00503C56" w:rsidRPr="00C37D14">
              <w:rPr>
                <w:rFonts w:ascii="Candara" w:hAnsi="Candara" w:cs="Arial"/>
                <w:sz w:val="22"/>
                <w:szCs w:val="22"/>
              </w:rPr>
              <w:t>18h30 à 20h</w:t>
            </w:r>
          </w:p>
        </w:tc>
        <w:tc>
          <w:tcPr>
            <w:tcW w:w="2409" w:type="dxa"/>
            <w:tcBorders>
              <w:left w:val="single" w:sz="12" w:space="0" w:color="auto"/>
            </w:tcBorders>
          </w:tcPr>
          <w:p w:rsidR="00503C56" w:rsidRDefault="00503C56" w:rsidP="004B2780">
            <w:pPr>
              <w:spacing w:line="360" w:lineRule="auto"/>
              <w:rPr>
                <w:rFonts w:ascii="Candara" w:eastAsiaTheme="minorHAnsi" w:hAnsi="Candara" w:cs="Arial"/>
                <w:sz w:val="22"/>
                <w:szCs w:val="22"/>
                <w:lang w:eastAsia="en-US"/>
              </w:rPr>
            </w:pPr>
            <w:r w:rsidRPr="00C37D14">
              <w:rPr>
                <w:rFonts w:ascii="Candara" w:hAnsi="Candara" w:cs="Arial"/>
                <w:sz w:val="22"/>
                <w:szCs w:val="22"/>
              </w:rPr>
              <w:t xml:space="preserve">proportionnel au nombre d’inscriptions. À titre indicatif, pour </w:t>
            </w:r>
            <w:r w:rsidRPr="00507825">
              <w:rPr>
                <w:rFonts w:ascii="Candara" w:hAnsi="Candara" w:cs="Arial"/>
                <w:b/>
                <w:sz w:val="22"/>
                <w:szCs w:val="22"/>
              </w:rPr>
              <w:t>10 semaine</w:t>
            </w:r>
            <w:r w:rsidR="003E14A0" w:rsidRPr="00507825">
              <w:rPr>
                <w:rFonts w:ascii="Candara" w:hAnsi="Candara" w:cs="Arial"/>
                <w:b/>
                <w:sz w:val="22"/>
                <w:szCs w:val="22"/>
              </w:rPr>
              <w:t>s</w:t>
            </w:r>
            <w:r w:rsidR="00DE143B">
              <w:rPr>
                <w:rFonts w:ascii="Candara" w:hAnsi="Candara" w:cs="Arial"/>
                <w:sz w:val="22"/>
                <w:szCs w:val="22"/>
              </w:rPr>
              <w:t>, la session vous coûtera 131,25</w:t>
            </w:r>
            <w:r w:rsidR="003E14A0">
              <w:rPr>
                <w:rFonts w:ascii="Candara" w:hAnsi="Candara" w:cs="Arial"/>
                <w:sz w:val="22"/>
                <w:szCs w:val="22"/>
              </w:rPr>
              <w:t>$</w:t>
            </w:r>
            <w:r w:rsidRPr="00C37D14">
              <w:rPr>
                <w:rFonts w:ascii="Candara" w:hAnsi="Candara" w:cs="Arial"/>
                <w:sz w:val="22"/>
                <w:szCs w:val="22"/>
              </w:rPr>
              <w:t xml:space="preserve"> si v</w:t>
            </w:r>
            <w:r w:rsidR="003E14A0">
              <w:rPr>
                <w:rFonts w:ascii="Candara" w:hAnsi="Candara" w:cs="Arial"/>
                <w:sz w:val="22"/>
                <w:szCs w:val="22"/>
              </w:rPr>
              <w:t>ous</w:t>
            </w:r>
            <w:r w:rsidR="00DE143B">
              <w:rPr>
                <w:rFonts w:ascii="Candara" w:hAnsi="Candara" w:cs="Arial"/>
                <w:sz w:val="22"/>
                <w:szCs w:val="22"/>
              </w:rPr>
              <w:t xml:space="preserve"> êtes six </w:t>
            </w:r>
            <w:r w:rsidR="00DE143B">
              <w:rPr>
                <w:rFonts w:ascii="Candara" w:hAnsi="Candara" w:cs="Arial"/>
                <w:sz w:val="22"/>
                <w:szCs w:val="22"/>
              </w:rPr>
              <w:lastRenderedPageBreak/>
              <w:t>participants ou 98,45</w:t>
            </w:r>
            <w:r w:rsidR="003E14A0">
              <w:rPr>
                <w:rFonts w:ascii="Candara" w:hAnsi="Candara" w:cs="Arial"/>
                <w:sz w:val="22"/>
                <w:szCs w:val="22"/>
              </w:rPr>
              <w:t>$</w:t>
            </w:r>
            <w:r w:rsidRPr="00C37D14">
              <w:rPr>
                <w:rFonts w:ascii="Candara" w:hAnsi="Candara" w:cs="Arial"/>
                <w:sz w:val="22"/>
                <w:szCs w:val="22"/>
              </w:rPr>
              <w:t xml:space="preserve"> si vous êtes huit.</w:t>
            </w:r>
          </w:p>
        </w:tc>
        <w:tc>
          <w:tcPr>
            <w:tcW w:w="993" w:type="dxa"/>
          </w:tcPr>
          <w:p w:rsidR="00503C56" w:rsidRDefault="00503C56" w:rsidP="004B2780">
            <w:pPr>
              <w:spacing w:line="360" w:lineRule="auto"/>
              <w:rPr>
                <w:rFonts w:ascii="Candara" w:eastAsiaTheme="minorHAnsi" w:hAnsi="Candara" w:cs="Arial"/>
                <w:sz w:val="22"/>
                <w:szCs w:val="22"/>
                <w:lang w:eastAsia="en-US"/>
              </w:rPr>
            </w:pPr>
          </w:p>
        </w:tc>
      </w:tr>
      <w:tr w:rsidR="00503C56" w:rsidTr="00835079">
        <w:tc>
          <w:tcPr>
            <w:tcW w:w="4111" w:type="dxa"/>
          </w:tcPr>
          <w:p w:rsidR="00503C56" w:rsidRDefault="00503C56" w:rsidP="004B2780">
            <w:pPr>
              <w:pStyle w:val="Paragraphedeliste"/>
              <w:spacing w:line="360" w:lineRule="auto"/>
              <w:ind w:left="0"/>
              <w:rPr>
                <w:rFonts w:ascii="Candara" w:hAnsi="Candara" w:cs="Arial"/>
                <w:bCs/>
                <w:sz w:val="22"/>
                <w:szCs w:val="22"/>
              </w:rPr>
            </w:pPr>
            <w:r>
              <w:rPr>
                <w:rFonts w:ascii="Candara" w:eastAsiaTheme="minorHAnsi" w:hAnsi="Candara" w:cs="Arial"/>
                <w:b/>
                <w:sz w:val="22"/>
                <w:szCs w:val="22"/>
                <w:lang w:eastAsia="en-US"/>
              </w:rPr>
              <w:lastRenderedPageBreak/>
              <w:t>Centre St-Denis/Relance des Loisirs Tout 9 Inc.</w:t>
            </w:r>
          </w:p>
          <w:p w:rsidR="00503C56" w:rsidRPr="00C37D14" w:rsidRDefault="00503C56" w:rsidP="004B2780">
            <w:pPr>
              <w:pStyle w:val="Paragraphedeliste"/>
              <w:spacing w:line="360" w:lineRule="auto"/>
              <w:ind w:left="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bCs/>
                <w:sz w:val="22"/>
                <w:szCs w:val="22"/>
              </w:rPr>
              <w:t>Situé au</w:t>
            </w: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C37D14">
              <w:rPr>
                <w:rFonts w:ascii="Candara" w:hAnsi="Candara" w:cs="Arial"/>
                <w:sz w:val="22"/>
                <w:szCs w:val="22"/>
              </w:rPr>
              <w:t>5115, rue Rivard</w:t>
            </w:r>
            <w:r>
              <w:rPr>
                <w:rFonts w:ascii="Candara" w:hAnsi="Candara" w:cs="Arial"/>
                <w:sz w:val="22"/>
                <w:szCs w:val="22"/>
              </w:rPr>
              <w:t>, Montréal</w:t>
            </w:r>
            <w:r w:rsidR="00920339">
              <w:rPr>
                <w:rFonts w:ascii="Candara" w:hAnsi="Candara" w:cs="Arial"/>
                <w:sz w:val="22"/>
                <w:szCs w:val="22"/>
              </w:rPr>
              <w:t xml:space="preserve">. À </w:t>
            </w:r>
            <w:r w:rsidRPr="00C37D14">
              <w:rPr>
                <w:rFonts w:ascii="Candara" w:hAnsi="Candara" w:cs="Arial"/>
                <w:sz w:val="22"/>
                <w:szCs w:val="22"/>
              </w:rPr>
              <w:t xml:space="preserve">1 minute de marche </w:t>
            </w:r>
            <w:r>
              <w:rPr>
                <w:rFonts w:ascii="Candara" w:hAnsi="Candara" w:cs="Arial"/>
                <w:sz w:val="22"/>
                <w:szCs w:val="22"/>
              </w:rPr>
              <w:t>de la station</w:t>
            </w:r>
            <w:r w:rsidRPr="00C37D14">
              <w:rPr>
                <w:rFonts w:ascii="Candara" w:hAnsi="Candara" w:cs="Arial"/>
                <w:sz w:val="22"/>
                <w:szCs w:val="22"/>
              </w:rPr>
              <w:t xml:space="preserve"> Laurier. En sortant du métro tournez à droite, marchez, puis tournez encore à droite, la porte est située à votre droite.</w:t>
            </w:r>
          </w:p>
          <w:p w:rsidR="00503C56" w:rsidRDefault="00503C56" w:rsidP="004B2780">
            <w:pPr>
              <w:spacing w:line="360" w:lineRule="auto"/>
              <w:rPr>
                <w:rFonts w:ascii="Candara" w:eastAsiaTheme="minorHAnsi" w:hAnsi="Candara" w:cs="Arial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503C56" w:rsidRDefault="005D69B8" w:rsidP="004B2780">
            <w:pPr>
              <w:spacing w:line="360" w:lineRule="auto"/>
              <w:rPr>
                <w:rFonts w:ascii="Candara" w:eastAsiaTheme="minorHAnsi" w:hAnsi="Candara" w:cs="Arial"/>
                <w:sz w:val="22"/>
                <w:szCs w:val="22"/>
                <w:lang w:eastAsia="en-US"/>
              </w:rPr>
            </w:pPr>
            <w:r>
              <w:rPr>
                <w:rFonts w:ascii="Candara" w:hAnsi="Candara" w:cs="Arial"/>
                <w:bCs/>
                <w:sz w:val="22"/>
                <w:szCs w:val="22"/>
              </w:rPr>
              <w:t>L</w:t>
            </w:r>
            <w:r w:rsidR="00503C56" w:rsidRPr="00C37D14">
              <w:rPr>
                <w:rFonts w:ascii="Candara" w:hAnsi="Candara" w:cs="Arial"/>
                <w:bCs/>
                <w:sz w:val="22"/>
                <w:szCs w:val="22"/>
              </w:rPr>
              <w:t xml:space="preserve">e </w:t>
            </w:r>
            <w:r w:rsidR="00503C56" w:rsidRPr="00C37D14">
              <w:rPr>
                <w:rFonts w:ascii="Candara" w:hAnsi="Candara" w:cs="Arial"/>
                <w:sz w:val="22"/>
                <w:szCs w:val="22"/>
              </w:rPr>
              <w:t>samedi de 14h à 16h</w:t>
            </w:r>
          </w:p>
        </w:tc>
        <w:tc>
          <w:tcPr>
            <w:tcW w:w="2409" w:type="dxa"/>
          </w:tcPr>
          <w:p w:rsidR="00503C56" w:rsidRDefault="00503C56" w:rsidP="003E14A0">
            <w:pPr>
              <w:spacing w:line="360" w:lineRule="auto"/>
              <w:rPr>
                <w:rFonts w:ascii="Candara" w:eastAsiaTheme="minorHAnsi" w:hAnsi="Candara" w:cs="Arial"/>
                <w:sz w:val="22"/>
                <w:szCs w:val="22"/>
                <w:lang w:eastAsia="en-US"/>
              </w:rPr>
            </w:pPr>
            <w:r w:rsidRPr="00C37D14">
              <w:rPr>
                <w:rFonts w:ascii="Candara" w:hAnsi="Candara" w:cs="Arial"/>
                <w:sz w:val="22"/>
                <w:szCs w:val="22"/>
              </w:rPr>
              <w:t xml:space="preserve">proportionnel au nombre d’inscriptions. À titre indicatif, pour </w:t>
            </w:r>
            <w:r w:rsidRPr="00507825">
              <w:rPr>
                <w:rFonts w:ascii="Candara" w:hAnsi="Candara" w:cs="Arial"/>
                <w:b/>
                <w:sz w:val="22"/>
                <w:szCs w:val="22"/>
              </w:rPr>
              <w:t>14 semaines</w:t>
            </w:r>
            <w:r w:rsidRPr="00C37D14">
              <w:rPr>
                <w:rFonts w:ascii="Candara" w:hAnsi="Candara" w:cs="Arial"/>
                <w:sz w:val="22"/>
                <w:szCs w:val="22"/>
              </w:rPr>
              <w:t xml:space="preserve">, la session vous coûtera </w:t>
            </w:r>
            <w:r w:rsidR="00DE143B">
              <w:rPr>
                <w:rFonts w:ascii="Candara" w:hAnsi="Candara" w:cs="Arial"/>
                <w:sz w:val="22"/>
                <w:szCs w:val="22"/>
              </w:rPr>
              <w:t>173,75</w:t>
            </w:r>
            <w:r w:rsidR="003E14A0">
              <w:rPr>
                <w:rFonts w:ascii="Candara" w:hAnsi="Candara" w:cs="Arial"/>
                <w:sz w:val="22"/>
                <w:szCs w:val="22"/>
              </w:rPr>
              <w:t>$</w:t>
            </w:r>
            <w:r w:rsidRPr="00C37D14">
              <w:rPr>
                <w:rFonts w:ascii="Candara" w:hAnsi="Candara" w:cs="Arial"/>
                <w:sz w:val="22"/>
                <w:szCs w:val="22"/>
              </w:rPr>
              <w:t xml:space="preserve"> si v</w:t>
            </w:r>
            <w:r w:rsidR="00DE143B">
              <w:rPr>
                <w:rFonts w:ascii="Candara" w:hAnsi="Candara" w:cs="Arial"/>
                <w:sz w:val="22"/>
                <w:szCs w:val="22"/>
              </w:rPr>
              <w:t>ous êtes six participants ou 130,30</w:t>
            </w:r>
            <w:r w:rsidR="003E14A0">
              <w:rPr>
                <w:rFonts w:ascii="Candara" w:hAnsi="Candara" w:cs="Arial"/>
                <w:sz w:val="22"/>
                <w:szCs w:val="22"/>
              </w:rPr>
              <w:t>$</w:t>
            </w:r>
            <w:r w:rsidRPr="00C37D14">
              <w:rPr>
                <w:rFonts w:ascii="Candara" w:hAnsi="Candara" w:cs="Arial"/>
                <w:sz w:val="22"/>
                <w:szCs w:val="22"/>
              </w:rPr>
              <w:t xml:space="preserve"> si vous êtes huit.</w:t>
            </w:r>
          </w:p>
        </w:tc>
        <w:tc>
          <w:tcPr>
            <w:tcW w:w="993" w:type="dxa"/>
          </w:tcPr>
          <w:p w:rsidR="00503C56" w:rsidRDefault="00503C56" w:rsidP="004B2780">
            <w:pPr>
              <w:spacing w:line="360" w:lineRule="auto"/>
              <w:rPr>
                <w:rFonts w:ascii="Candara" w:eastAsiaTheme="minorHAnsi" w:hAnsi="Candara" w:cs="Arial"/>
                <w:sz w:val="22"/>
                <w:szCs w:val="22"/>
                <w:lang w:eastAsia="en-US"/>
              </w:rPr>
            </w:pPr>
          </w:p>
        </w:tc>
      </w:tr>
    </w:tbl>
    <w:p w:rsidR="00835079" w:rsidRDefault="00835079" w:rsidP="00CC13BC">
      <w:pPr>
        <w:spacing w:line="360" w:lineRule="auto"/>
        <w:jc w:val="both"/>
        <w:rPr>
          <w:rFonts w:ascii="Candara" w:eastAsiaTheme="minorHAnsi" w:hAnsi="Candara" w:cs="Arial"/>
          <w:sz w:val="22"/>
          <w:szCs w:val="22"/>
          <w:lang w:eastAsia="en-US"/>
        </w:rPr>
      </w:pPr>
    </w:p>
    <w:p w:rsidR="00514AF6" w:rsidRPr="000B61C7" w:rsidRDefault="00514AF6" w:rsidP="009009C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Candara" w:hAnsi="Candara"/>
          <w:sz w:val="22"/>
          <w:szCs w:val="22"/>
        </w:rPr>
      </w:pPr>
      <w:r w:rsidRPr="000B61C7">
        <w:rPr>
          <w:rFonts w:ascii="Candara" w:hAnsi="Candara"/>
          <w:sz w:val="22"/>
          <w:szCs w:val="22"/>
        </w:rPr>
        <w:t>Êtes-vous intéressé à essayer ou pratiquer de no</w:t>
      </w:r>
      <w:r w:rsidR="000B61C7">
        <w:rPr>
          <w:rFonts w:ascii="Candara" w:hAnsi="Candara"/>
          <w:sz w:val="22"/>
          <w:szCs w:val="22"/>
        </w:rPr>
        <w:t>uveau le tennis sonore?</w:t>
      </w:r>
    </w:p>
    <w:p w:rsidR="00514AF6" w:rsidRPr="000B61C7" w:rsidRDefault="00514AF6" w:rsidP="009009C2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Candara" w:hAnsi="Candara"/>
          <w:sz w:val="22"/>
          <w:szCs w:val="22"/>
        </w:rPr>
      </w:pPr>
      <w:r w:rsidRPr="000B61C7">
        <w:rPr>
          <w:rFonts w:ascii="Candara" w:hAnsi="Candara"/>
          <w:sz w:val="22"/>
          <w:szCs w:val="22"/>
        </w:rPr>
        <w:t>Est-ce que des amis ou membres de vos familles viendront jouer?</w:t>
      </w:r>
      <w:r w:rsidR="000B61C7">
        <w:rPr>
          <w:rFonts w:ascii="Candara" w:hAnsi="Candara"/>
          <w:sz w:val="22"/>
          <w:szCs w:val="22"/>
        </w:rPr>
        <w:t xml:space="preserve"> </w:t>
      </w:r>
      <w:r w:rsidRPr="000B61C7">
        <w:rPr>
          <w:rFonts w:ascii="Candara" w:hAnsi="Candara"/>
          <w:sz w:val="22"/>
          <w:szCs w:val="22"/>
        </w:rPr>
        <w:t xml:space="preserve">Combien? </w:t>
      </w:r>
    </w:p>
    <w:p w:rsidR="00514AF6" w:rsidRDefault="00514AF6" w:rsidP="009009C2">
      <w:pPr>
        <w:spacing w:line="360" w:lineRule="auto"/>
        <w:jc w:val="both"/>
        <w:rPr>
          <w:rFonts w:ascii="Candara" w:hAnsi="Candara"/>
          <w:sz w:val="22"/>
          <w:szCs w:val="22"/>
          <w:lang w:val="fr-FR" w:eastAsia="fr-CA"/>
        </w:rPr>
      </w:pPr>
    </w:p>
    <w:p w:rsidR="00546863" w:rsidRPr="00CC13BC" w:rsidRDefault="001A2771" w:rsidP="009009C2">
      <w:pPr>
        <w:spacing w:line="360" w:lineRule="auto"/>
        <w:jc w:val="both"/>
        <w:rPr>
          <w:rFonts w:ascii="Candara" w:hAnsi="Candara" w:cs="Arial"/>
          <w:sz w:val="22"/>
          <w:szCs w:val="22"/>
        </w:rPr>
      </w:pPr>
      <w:r>
        <w:rPr>
          <w:rFonts w:ascii="Candara" w:hAnsi="Candara"/>
          <w:sz w:val="22"/>
          <w:szCs w:val="22"/>
          <w:lang w:val="fr-FR" w:eastAsia="fr-CA"/>
        </w:rPr>
        <w:t xml:space="preserve">Dans tous les </w:t>
      </w:r>
      <w:r w:rsidR="003602B0" w:rsidRPr="00CC13BC">
        <w:rPr>
          <w:rFonts w:ascii="Candara" w:hAnsi="Candara"/>
          <w:sz w:val="22"/>
          <w:szCs w:val="22"/>
          <w:lang w:val="fr-FR" w:eastAsia="fr-CA"/>
        </w:rPr>
        <w:t xml:space="preserve">cas, </w:t>
      </w:r>
      <w:r w:rsidR="00560457" w:rsidRPr="00CC13BC">
        <w:rPr>
          <w:rFonts w:ascii="Candara" w:hAnsi="Candara"/>
          <w:sz w:val="22"/>
          <w:szCs w:val="22"/>
          <w:lang w:val="fr-FR" w:eastAsia="fr-CA"/>
        </w:rPr>
        <w:t>6 inscriptio</w:t>
      </w:r>
      <w:r>
        <w:rPr>
          <w:rFonts w:ascii="Candara" w:hAnsi="Candara"/>
          <w:sz w:val="22"/>
          <w:szCs w:val="22"/>
          <w:lang w:val="fr-FR" w:eastAsia="fr-CA"/>
        </w:rPr>
        <w:t>ns sont obligatoires pour qu’une</w:t>
      </w:r>
      <w:r w:rsidR="00560457" w:rsidRPr="00CC13BC">
        <w:rPr>
          <w:rFonts w:ascii="Candara" w:hAnsi="Candara"/>
          <w:sz w:val="22"/>
          <w:szCs w:val="22"/>
          <w:lang w:val="fr-FR" w:eastAsia="fr-CA"/>
        </w:rPr>
        <w:t xml:space="preserve"> session ait lieu.</w:t>
      </w:r>
      <w:r w:rsidR="001A7201" w:rsidRPr="00CC13BC">
        <w:rPr>
          <w:rFonts w:ascii="Candara" w:hAnsi="Candara"/>
          <w:sz w:val="22"/>
          <w:szCs w:val="22"/>
          <w:lang w:val="fr-FR" w:eastAsia="fr-CA"/>
        </w:rPr>
        <w:t xml:space="preserve"> Il faut être membre ou le devenir en payant la cotisation de 15$.</w:t>
      </w:r>
    </w:p>
    <w:p w:rsidR="00A65CAC" w:rsidRPr="00DF718D" w:rsidRDefault="00A65CAC" w:rsidP="009009C2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:rsidR="00D21C9E" w:rsidRPr="00DF718D" w:rsidRDefault="00FD1B78" w:rsidP="009009C2">
      <w:pPr>
        <w:spacing w:line="360" w:lineRule="auto"/>
        <w:jc w:val="both"/>
        <w:rPr>
          <w:rFonts w:ascii="Candara" w:hAnsi="Candara"/>
          <w:bCs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Merci de </w:t>
      </w:r>
      <w:r w:rsidR="00242F5F" w:rsidRPr="00DF718D">
        <w:rPr>
          <w:rFonts w:ascii="Candara" w:hAnsi="Candara"/>
          <w:sz w:val="22"/>
          <w:szCs w:val="22"/>
        </w:rPr>
        <w:t>me</w:t>
      </w:r>
      <w:r w:rsidR="00D31DF7">
        <w:rPr>
          <w:rFonts w:ascii="Candara" w:hAnsi="Candara"/>
          <w:sz w:val="22"/>
          <w:szCs w:val="22"/>
        </w:rPr>
        <w:t xml:space="preserve"> faire parvenir </w:t>
      </w:r>
      <w:r w:rsidR="00941B88">
        <w:rPr>
          <w:rFonts w:ascii="Candara" w:hAnsi="Candara"/>
          <w:sz w:val="22"/>
          <w:szCs w:val="22"/>
        </w:rPr>
        <w:t>vos</w:t>
      </w:r>
      <w:r w:rsidR="00323E32">
        <w:rPr>
          <w:rFonts w:ascii="Candara" w:hAnsi="Candara"/>
          <w:sz w:val="22"/>
          <w:szCs w:val="22"/>
        </w:rPr>
        <w:t xml:space="preserve"> choix classés de 1 à 3 et vos</w:t>
      </w:r>
      <w:r w:rsidR="00D31DF7">
        <w:rPr>
          <w:rFonts w:ascii="Candara" w:hAnsi="Candara"/>
          <w:sz w:val="22"/>
          <w:szCs w:val="22"/>
        </w:rPr>
        <w:t xml:space="preserve"> réponses </w:t>
      </w:r>
      <w:r w:rsidR="00323E32">
        <w:rPr>
          <w:rFonts w:ascii="Candara" w:hAnsi="Candara"/>
          <w:sz w:val="22"/>
          <w:szCs w:val="22"/>
        </w:rPr>
        <w:t xml:space="preserve">aux questions </w:t>
      </w:r>
      <w:r w:rsidR="00D31DF7">
        <w:rPr>
          <w:rFonts w:ascii="Candara" w:hAnsi="Candara"/>
          <w:sz w:val="22"/>
          <w:szCs w:val="22"/>
        </w:rPr>
        <w:t xml:space="preserve">au </w:t>
      </w:r>
      <w:hyperlink r:id="rId10" w:history="1">
        <w:r w:rsidR="00D31DF7" w:rsidRPr="007340B6">
          <w:rPr>
            <w:rStyle w:val="Lienhypertexte"/>
            <w:rFonts w:ascii="Candara" w:hAnsi="Candara"/>
            <w:sz w:val="22"/>
            <w:szCs w:val="22"/>
            <w:u w:val="none"/>
          </w:rPr>
          <w:t>ndoirilus@sportsaveugles.qc.ca</w:t>
        </w:r>
      </w:hyperlink>
      <w:r w:rsidR="009009C2">
        <w:rPr>
          <w:rFonts w:ascii="Candara" w:hAnsi="Candara"/>
          <w:sz w:val="22"/>
          <w:szCs w:val="22"/>
        </w:rPr>
        <w:t xml:space="preserve"> . </w:t>
      </w:r>
      <w:r w:rsidR="009009C2" w:rsidRPr="009009C2">
        <w:rPr>
          <w:rFonts w:ascii="Candara" w:hAnsi="Candara"/>
          <w:b/>
          <w:sz w:val="22"/>
          <w:szCs w:val="22"/>
          <w:u w:val="single"/>
        </w:rPr>
        <w:t>La date limite est le 17 novembre</w:t>
      </w:r>
      <w:r w:rsidR="006D33C9">
        <w:rPr>
          <w:rFonts w:ascii="Candara" w:hAnsi="Candara"/>
          <w:b/>
          <w:sz w:val="22"/>
          <w:szCs w:val="22"/>
          <w:u w:val="single"/>
        </w:rPr>
        <w:t xml:space="preserve"> 2017</w:t>
      </w:r>
      <w:r w:rsidR="009009C2">
        <w:rPr>
          <w:rFonts w:ascii="Candara" w:hAnsi="Candara"/>
          <w:sz w:val="22"/>
          <w:szCs w:val="22"/>
        </w:rPr>
        <w:t>.</w:t>
      </w:r>
    </w:p>
    <w:p w:rsidR="00242F5F" w:rsidRPr="00DF718D" w:rsidRDefault="00242F5F" w:rsidP="009009C2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:rsidR="00C720C6" w:rsidRPr="00DF718D" w:rsidRDefault="00C720C6" w:rsidP="009009C2">
      <w:pPr>
        <w:spacing w:line="360" w:lineRule="auto"/>
        <w:jc w:val="both"/>
        <w:rPr>
          <w:rFonts w:ascii="Candara" w:hAnsi="Candara"/>
          <w:sz w:val="22"/>
          <w:szCs w:val="22"/>
        </w:rPr>
      </w:pPr>
    </w:p>
    <w:p w:rsidR="00C720C6" w:rsidRPr="00135CDF" w:rsidRDefault="00C720C6" w:rsidP="009009C2">
      <w:pPr>
        <w:spacing w:line="360" w:lineRule="auto"/>
        <w:jc w:val="both"/>
        <w:rPr>
          <w:rFonts w:ascii="Candara" w:hAnsi="Candara"/>
          <w:b/>
          <w:sz w:val="22"/>
          <w:szCs w:val="22"/>
        </w:rPr>
      </w:pPr>
      <w:r w:rsidRPr="00135CDF">
        <w:rPr>
          <w:rFonts w:ascii="Candara" w:hAnsi="Candara"/>
          <w:b/>
          <w:sz w:val="22"/>
          <w:szCs w:val="22"/>
        </w:rPr>
        <w:t>Naomie Doirilus</w:t>
      </w:r>
    </w:p>
    <w:p w:rsidR="00C720C6" w:rsidRPr="00DF718D" w:rsidRDefault="00C720C6" w:rsidP="009009C2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DF718D">
        <w:rPr>
          <w:rFonts w:ascii="Candara" w:hAnsi="Candara"/>
          <w:sz w:val="22"/>
          <w:szCs w:val="22"/>
        </w:rPr>
        <w:t>Animatrice-intervenante</w:t>
      </w:r>
      <w:r w:rsidR="00A54B3A">
        <w:rPr>
          <w:rFonts w:ascii="Candara" w:hAnsi="Candara"/>
          <w:sz w:val="22"/>
          <w:szCs w:val="22"/>
        </w:rPr>
        <w:t xml:space="preserve"> | Association sportive des aveugles du Québec</w:t>
      </w:r>
    </w:p>
    <w:p w:rsidR="00C720C6" w:rsidRPr="00DF718D" w:rsidRDefault="00C720C6" w:rsidP="009009C2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DF718D">
        <w:rPr>
          <w:rFonts w:ascii="Candara" w:hAnsi="Candara"/>
          <w:sz w:val="22"/>
          <w:szCs w:val="22"/>
        </w:rPr>
        <w:t>(514) 252-3178 poste 3716</w:t>
      </w:r>
    </w:p>
    <w:p w:rsidR="00C720C6" w:rsidRPr="00DF718D" w:rsidRDefault="00C720C6" w:rsidP="009009C2">
      <w:pPr>
        <w:spacing w:line="360" w:lineRule="auto"/>
        <w:jc w:val="both"/>
        <w:rPr>
          <w:rFonts w:ascii="Candara" w:hAnsi="Candara"/>
          <w:sz w:val="22"/>
          <w:szCs w:val="22"/>
        </w:rPr>
      </w:pPr>
      <w:r w:rsidRPr="00DF718D">
        <w:rPr>
          <w:rFonts w:ascii="Candara" w:hAnsi="Candara"/>
          <w:sz w:val="22"/>
          <w:szCs w:val="22"/>
        </w:rPr>
        <w:t>ndoirilus@sportsaveugles.qc.ca</w:t>
      </w:r>
      <w:r w:rsidR="00A54B3A">
        <w:rPr>
          <w:rFonts w:ascii="Candara" w:hAnsi="Candara"/>
          <w:sz w:val="22"/>
          <w:szCs w:val="22"/>
        </w:rPr>
        <w:t xml:space="preserve"> </w:t>
      </w:r>
    </w:p>
    <w:p w:rsidR="00A65CAC" w:rsidRDefault="00A65CAC" w:rsidP="009009C2">
      <w:pPr>
        <w:spacing w:line="360" w:lineRule="auto"/>
        <w:jc w:val="both"/>
      </w:pPr>
    </w:p>
    <w:p w:rsidR="001637A3" w:rsidRDefault="001637A3" w:rsidP="00386DBB">
      <w:pPr>
        <w:spacing w:line="360" w:lineRule="auto"/>
        <w:jc w:val="both"/>
      </w:pPr>
    </w:p>
    <w:sectPr w:rsidR="001637A3" w:rsidSect="00C645EF">
      <w:pgSz w:w="12240" w:h="15840"/>
      <w:pgMar w:top="1191" w:right="1701" w:bottom="119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35" w:rsidRDefault="00775F35" w:rsidP="005D69B8">
      <w:r>
        <w:separator/>
      </w:r>
    </w:p>
  </w:endnote>
  <w:endnote w:type="continuationSeparator" w:id="0">
    <w:p w:rsidR="00775F35" w:rsidRDefault="00775F35" w:rsidP="005D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35" w:rsidRDefault="00775F35" w:rsidP="005D69B8">
      <w:r>
        <w:separator/>
      </w:r>
    </w:p>
  </w:footnote>
  <w:footnote w:type="continuationSeparator" w:id="0">
    <w:p w:rsidR="00775F35" w:rsidRDefault="00775F35" w:rsidP="005D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3pt;height:10.3pt" o:bullet="t">
        <v:imagedata r:id="rId1" o:title="mso3ED7"/>
      </v:shape>
    </w:pict>
  </w:numPicBullet>
  <w:abstractNum w:abstractNumId="0">
    <w:nsid w:val="075A33EF"/>
    <w:multiLevelType w:val="hybridMultilevel"/>
    <w:tmpl w:val="487889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6A7"/>
    <w:multiLevelType w:val="hybridMultilevel"/>
    <w:tmpl w:val="8F006A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0843"/>
    <w:multiLevelType w:val="hybridMultilevel"/>
    <w:tmpl w:val="2310A66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75A2F"/>
    <w:multiLevelType w:val="hybridMultilevel"/>
    <w:tmpl w:val="E9B2E0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D4E33"/>
    <w:multiLevelType w:val="hybridMultilevel"/>
    <w:tmpl w:val="39B41AAC"/>
    <w:lvl w:ilvl="0" w:tplc="E7C62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D008E"/>
    <w:multiLevelType w:val="hybridMultilevel"/>
    <w:tmpl w:val="D3F033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B49FD"/>
    <w:multiLevelType w:val="hybridMultilevel"/>
    <w:tmpl w:val="75CA63E2"/>
    <w:lvl w:ilvl="0" w:tplc="AEB4C1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51FFC"/>
    <w:multiLevelType w:val="hybridMultilevel"/>
    <w:tmpl w:val="675227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5705F"/>
    <w:multiLevelType w:val="hybridMultilevel"/>
    <w:tmpl w:val="9940D5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F707E"/>
    <w:multiLevelType w:val="hybridMultilevel"/>
    <w:tmpl w:val="DF7E82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87"/>
    <w:rsid w:val="00010995"/>
    <w:rsid w:val="00011CC1"/>
    <w:rsid w:val="00022BCB"/>
    <w:rsid w:val="0002623B"/>
    <w:rsid w:val="00027012"/>
    <w:rsid w:val="00036F46"/>
    <w:rsid w:val="00051002"/>
    <w:rsid w:val="000578C0"/>
    <w:rsid w:val="00066D79"/>
    <w:rsid w:val="00066F17"/>
    <w:rsid w:val="00071B30"/>
    <w:rsid w:val="00083EF8"/>
    <w:rsid w:val="000A6473"/>
    <w:rsid w:val="000B61C7"/>
    <w:rsid w:val="000B7A75"/>
    <w:rsid w:val="000C7D04"/>
    <w:rsid w:val="000D6A6E"/>
    <w:rsid w:val="000D7F64"/>
    <w:rsid w:val="000E7B80"/>
    <w:rsid w:val="000F3EEB"/>
    <w:rsid w:val="00102DDF"/>
    <w:rsid w:val="00121C64"/>
    <w:rsid w:val="00135CDF"/>
    <w:rsid w:val="001438F0"/>
    <w:rsid w:val="001539C1"/>
    <w:rsid w:val="001627A0"/>
    <w:rsid w:val="001637A3"/>
    <w:rsid w:val="00164A6C"/>
    <w:rsid w:val="00167325"/>
    <w:rsid w:val="0017048F"/>
    <w:rsid w:val="00175B0D"/>
    <w:rsid w:val="0017633C"/>
    <w:rsid w:val="00184F4B"/>
    <w:rsid w:val="001940CE"/>
    <w:rsid w:val="001A041A"/>
    <w:rsid w:val="001A2771"/>
    <w:rsid w:val="001A7201"/>
    <w:rsid w:val="001C5A98"/>
    <w:rsid w:val="001D595A"/>
    <w:rsid w:val="001D60FF"/>
    <w:rsid w:val="001E1D2D"/>
    <w:rsid w:val="00221470"/>
    <w:rsid w:val="00242F5F"/>
    <w:rsid w:val="0024334F"/>
    <w:rsid w:val="00261194"/>
    <w:rsid w:val="002940B4"/>
    <w:rsid w:val="00297BE5"/>
    <w:rsid w:val="002A17C2"/>
    <w:rsid w:val="002B3402"/>
    <w:rsid w:val="002C19F8"/>
    <w:rsid w:val="002E6835"/>
    <w:rsid w:val="002E6837"/>
    <w:rsid w:val="002F47E4"/>
    <w:rsid w:val="002F5481"/>
    <w:rsid w:val="0030625C"/>
    <w:rsid w:val="00306DA8"/>
    <w:rsid w:val="00316F41"/>
    <w:rsid w:val="00323E32"/>
    <w:rsid w:val="00330983"/>
    <w:rsid w:val="00332397"/>
    <w:rsid w:val="00333C38"/>
    <w:rsid w:val="003377C9"/>
    <w:rsid w:val="0035171D"/>
    <w:rsid w:val="0035194C"/>
    <w:rsid w:val="003602B0"/>
    <w:rsid w:val="00363E86"/>
    <w:rsid w:val="0036667C"/>
    <w:rsid w:val="003856B9"/>
    <w:rsid w:val="00386CA7"/>
    <w:rsid w:val="00386DBB"/>
    <w:rsid w:val="00392C3D"/>
    <w:rsid w:val="003C225C"/>
    <w:rsid w:val="003D661D"/>
    <w:rsid w:val="003E14A0"/>
    <w:rsid w:val="003F13C0"/>
    <w:rsid w:val="003F7BB5"/>
    <w:rsid w:val="00436D73"/>
    <w:rsid w:val="00450AAD"/>
    <w:rsid w:val="00453F90"/>
    <w:rsid w:val="0046395A"/>
    <w:rsid w:val="00484391"/>
    <w:rsid w:val="00485F89"/>
    <w:rsid w:val="00492C8B"/>
    <w:rsid w:val="004B2780"/>
    <w:rsid w:val="004D467A"/>
    <w:rsid w:val="004D5E17"/>
    <w:rsid w:val="004E157F"/>
    <w:rsid w:val="004E7E16"/>
    <w:rsid w:val="00503C56"/>
    <w:rsid w:val="00507825"/>
    <w:rsid w:val="0051248C"/>
    <w:rsid w:val="00514AF6"/>
    <w:rsid w:val="00522F47"/>
    <w:rsid w:val="00537856"/>
    <w:rsid w:val="00540F0E"/>
    <w:rsid w:val="00543733"/>
    <w:rsid w:val="00543814"/>
    <w:rsid w:val="00546863"/>
    <w:rsid w:val="00555473"/>
    <w:rsid w:val="00555975"/>
    <w:rsid w:val="00560391"/>
    <w:rsid w:val="00560457"/>
    <w:rsid w:val="00562006"/>
    <w:rsid w:val="00584C20"/>
    <w:rsid w:val="005D0041"/>
    <w:rsid w:val="005D69B8"/>
    <w:rsid w:val="005D72E4"/>
    <w:rsid w:val="005D7B46"/>
    <w:rsid w:val="005E652B"/>
    <w:rsid w:val="00606509"/>
    <w:rsid w:val="00642B7B"/>
    <w:rsid w:val="00673A7F"/>
    <w:rsid w:val="00674127"/>
    <w:rsid w:val="00682B31"/>
    <w:rsid w:val="00690D21"/>
    <w:rsid w:val="00694370"/>
    <w:rsid w:val="00694CF2"/>
    <w:rsid w:val="0069573E"/>
    <w:rsid w:val="006969E3"/>
    <w:rsid w:val="006A7D51"/>
    <w:rsid w:val="006B0AA1"/>
    <w:rsid w:val="006D1FC3"/>
    <w:rsid w:val="006D27AC"/>
    <w:rsid w:val="006D33C9"/>
    <w:rsid w:val="006F17C9"/>
    <w:rsid w:val="006F1D74"/>
    <w:rsid w:val="00732E51"/>
    <w:rsid w:val="007340B6"/>
    <w:rsid w:val="00775F35"/>
    <w:rsid w:val="00784BB0"/>
    <w:rsid w:val="00787709"/>
    <w:rsid w:val="0079175A"/>
    <w:rsid w:val="00797A72"/>
    <w:rsid w:val="007A38ED"/>
    <w:rsid w:val="007C3283"/>
    <w:rsid w:val="007E11EB"/>
    <w:rsid w:val="007E3534"/>
    <w:rsid w:val="007F19CB"/>
    <w:rsid w:val="00804BDD"/>
    <w:rsid w:val="0081418E"/>
    <w:rsid w:val="00820A1D"/>
    <w:rsid w:val="0083021B"/>
    <w:rsid w:val="00835079"/>
    <w:rsid w:val="00844F79"/>
    <w:rsid w:val="00855C38"/>
    <w:rsid w:val="00866350"/>
    <w:rsid w:val="00867D23"/>
    <w:rsid w:val="00870A3E"/>
    <w:rsid w:val="00880DD6"/>
    <w:rsid w:val="008905CC"/>
    <w:rsid w:val="008A0B18"/>
    <w:rsid w:val="008A1622"/>
    <w:rsid w:val="008A2F87"/>
    <w:rsid w:val="008B12CA"/>
    <w:rsid w:val="008D19F4"/>
    <w:rsid w:val="008D6EDA"/>
    <w:rsid w:val="008D7AF9"/>
    <w:rsid w:val="008E7DB8"/>
    <w:rsid w:val="008F766C"/>
    <w:rsid w:val="008F76B3"/>
    <w:rsid w:val="009009C2"/>
    <w:rsid w:val="009009E1"/>
    <w:rsid w:val="0090592F"/>
    <w:rsid w:val="00911A46"/>
    <w:rsid w:val="00913AEA"/>
    <w:rsid w:val="00920339"/>
    <w:rsid w:val="00941B88"/>
    <w:rsid w:val="009442FE"/>
    <w:rsid w:val="009574D0"/>
    <w:rsid w:val="00967934"/>
    <w:rsid w:val="0097046F"/>
    <w:rsid w:val="00975B7E"/>
    <w:rsid w:val="00983E2C"/>
    <w:rsid w:val="009A0591"/>
    <w:rsid w:val="009A57D0"/>
    <w:rsid w:val="009A5DAF"/>
    <w:rsid w:val="009B3354"/>
    <w:rsid w:val="009C27B6"/>
    <w:rsid w:val="009F1DFD"/>
    <w:rsid w:val="009F368D"/>
    <w:rsid w:val="00A10EC1"/>
    <w:rsid w:val="00A135CC"/>
    <w:rsid w:val="00A155BE"/>
    <w:rsid w:val="00A25CCD"/>
    <w:rsid w:val="00A37AC3"/>
    <w:rsid w:val="00A37BCF"/>
    <w:rsid w:val="00A51008"/>
    <w:rsid w:val="00A52A28"/>
    <w:rsid w:val="00A54B3A"/>
    <w:rsid w:val="00A5533F"/>
    <w:rsid w:val="00A60534"/>
    <w:rsid w:val="00A64C32"/>
    <w:rsid w:val="00A65CAC"/>
    <w:rsid w:val="00A76977"/>
    <w:rsid w:val="00A870E2"/>
    <w:rsid w:val="00AB2CD6"/>
    <w:rsid w:val="00AB4CB7"/>
    <w:rsid w:val="00AD03A2"/>
    <w:rsid w:val="00AD61B8"/>
    <w:rsid w:val="00AE0616"/>
    <w:rsid w:val="00B04D7E"/>
    <w:rsid w:val="00B117AE"/>
    <w:rsid w:val="00B140F2"/>
    <w:rsid w:val="00B152A5"/>
    <w:rsid w:val="00B21038"/>
    <w:rsid w:val="00B34732"/>
    <w:rsid w:val="00B45B31"/>
    <w:rsid w:val="00B55AE3"/>
    <w:rsid w:val="00B56B62"/>
    <w:rsid w:val="00B60693"/>
    <w:rsid w:val="00B745C3"/>
    <w:rsid w:val="00B82D30"/>
    <w:rsid w:val="00B9097A"/>
    <w:rsid w:val="00B93C15"/>
    <w:rsid w:val="00BC1D79"/>
    <w:rsid w:val="00BD5D7F"/>
    <w:rsid w:val="00BF52FC"/>
    <w:rsid w:val="00C10957"/>
    <w:rsid w:val="00C173AC"/>
    <w:rsid w:val="00C22019"/>
    <w:rsid w:val="00C231D9"/>
    <w:rsid w:val="00C37D14"/>
    <w:rsid w:val="00C52AD1"/>
    <w:rsid w:val="00C56F32"/>
    <w:rsid w:val="00C63085"/>
    <w:rsid w:val="00C645EF"/>
    <w:rsid w:val="00C720C6"/>
    <w:rsid w:val="00C843C3"/>
    <w:rsid w:val="00C91680"/>
    <w:rsid w:val="00C97EA3"/>
    <w:rsid w:val="00CB3825"/>
    <w:rsid w:val="00CB3FDD"/>
    <w:rsid w:val="00CC060D"/>
    <w:rsid w:val="00CC13BC"/>
    <w:rsid w:val="00CC1C38"/>
    <w:rsid w:val="00CD01DE"/>
    <w:rsid w:val="00CD0681"/>
    <w:rsid w:val="00CD4547"/>
    <w:rsid w:val="00CE4285"/>
    <w:rsid w:val="00CE79C7"/>
    <w:rsid w:val="00CF1192"/>
    <w:rsid w:val="00D00A91"/>
    <w:rsid w:val="00D01BF1"/>
    <w:rsid w:val="00D13A6C"/>
    <w:rsid w:val="00D21C9E"/>
    <w:rsid w:val="00D31DF7"/>
    <w:rsid w:val="00D350BE"/>
    <w:rsid w:val="00D414AC"/>
    <w:rsid w:val="00D43A64"/>
    <w:rsid w:val="00D73E66"/>
    <w:rsid w:val="00D82C84"/>
    <w:rsid w:val="00DE143B"/>
    <w:rsid w:val="00DE1DD3"/>
    <w:rsid w:val="00DE3758"/>
    <w:rsid w:val="00DE6D2B"/>
    <w:rsid w:val="00DF1C89"/>
    <w:rsid w:val="00DF3DAF"/>
    <w:rsid w:val="00DF718D"/>
    <w:rsid w:val="00E01C78"/>
    <w:rsid w:val="00E54567"/>
    <w:rsid w:val="00E55292"/>
    <w:rsid w:val="00E57CBC"/>
    <w:rsid w:val="00E73231"/>
    <w:rsid w:val="00E7522E"/>
    <w:rsid w:val="00E761A4"/>
    <w:rsid w:val="00E92906"/>
    <w:rsid w:val="00EA2AC1"/>
    <w:rsid w:val="00EB5F7A"/>
    <w:rsid w:val="00EC0F61"/>
    <w:rsid w:val="00EE791B"/>
    <w:rsid w:val="00EF68F1"/>
    <w:rsid w:val="00F12A2E"/>
    <w:rsid w:val="00F2569A"/>
    <w:rsid w:val="00F41147"/>
    <w:rsid w:val="00F529F6"/>
    <w:rsid w:val="00F72E1C"/>
    <w:rsid w:val="00F7388F"/>
    <w:rsid w:val="00F81D93"/>
    <w:rsid w:val="00F90799"/>
    <w:rsid w:val="00F92FC8"/>
    <w:rsid w:val="00FA0338"/>
    <w:rsid w:val="00FA6E8D"/>
    <w:rsid w:val="00FD1B78"/>
    <w:rsid w:val="00FD76AC"/>
    <w:rsid w:val="00FD79F6"/>
    <w:rsid w:val="00FF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2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2A2E"/>
    <w:pPr>
      <w:keepNext/>
      <w:outlineLvl w:val="0"/>
    </w:pPr>
    <w:rPr>
      <w:rFonts w:ascii="Verdana" w:hAnsi="Verdana"/>
      <w:b/>
      <w:sz w:val="36"/>
      <w:szCs w:val="20"/>
    </w:rPr>
  </w:style>
  <w:style w:type="paragraph" w:styleId="Titre2">
    <w:name w:val="heading 2"/>
    <w:basedOn w:val="Normal"/>
    <w:next w:val="Normal"/>
    <w:link w:val="Titre2Car"/>
    <w:qFormat/>
    <w:rsid w:val="00F12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12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12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F12A2E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2A2E"/>
    <w:rPr>
      <w:rFonts w:ascii="Verdana" w:hAnsi="Verdana"/>
      <w:b/>
      <w:sz w:val="36"/>
      <w:lang w:eastAsia="fr-FR"/>
    </w:rPr>
  </w:style>
  <w:style w:type="character" w:customStyle="1" w:styleId="Titre2Car">
    <w:name w:val="Titre 2 Car"/>
    <w:basedOn w:val="Policepardfaut"/>
    <w:link w:val="Titre2"/>
    <w:rsid w:val="00F12A2E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rsid w:val="00F12A2E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F12A2E"/>
    <w:rPr>
      <w:b/>
      <w:bCs/>
      <w:sz w:val="28"/>
      <w:szCs w:val="28"/>
      <w:lang w:eastAsia="fr-FR"/>
    </w:rPr>
  </w:style>
  <w:style w:type="character" w:customStyle="1" w:styleId="Titre8Car">
    <w:name w:val="Titre 8 Car"/>
    <w:basedOn w:val="Policepardfaut"/>
    <w:link w:val="Titre8"/>
    <w:rsid w:val="00F12A2E"/>
    <w:rPr>
      <w:i/>
      <w:i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F12A2E"/>
    <w:pPr>
      <w:jc w:val="center"/>
    </w:pPr>
    <w:rPr>
      <w:rFonts w:ascii="Arial" w:hAnsi="Arial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F12A2E"/>
    <w:rPr>
      <w:rFonts w:ascii="Arial" w:hAnsi="Arial"/>
      <w:b/>
      <w:sz w:val="24"/>
      <w:u w:val="single"/>
      <w:lang w:eastAsia="fr-FR"/>
    </w:rPr>
  </w:style>
  <w:style w:type="character" w:styleId="lev">
    <w:name w:val="Strong"/>
    <w:qFormat/>
    <w:rsid w:val="00F12A2E"/>
    <w:rPr>
      <w:b/>
      <w:bCs/>
    </w:rPr>
  </w:style>
  <w:style w:type="character" w:styleId="Accentuation">
    <w:name w:val="Emphasis"/>
    <w:qFormat/>
    <w:rsid w:val="00F12A2E"/>
    <w:rPr>
      <w:i/>
      <w:iCs/>
    </w:rPr>
  </w:style>
  <w:style w:type="paragraph" w:styleId="Paragraphedeliste">
    <w:name w:val="List Paragraph"/>
    <w:basedOn w:val="Normal"/>
    <w:uiPriority w:val="34"/>
    <w:qFormat/>
    <w:rsid w:val="00797A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1680"/>
    <w:rPr>
      <w:color w:val="0000FF"/>
      <w:u w:val="single"/>
    </w:rPr>
  </w:style>
  <w:style w:type="paragraph" w:styleId="Sansinterligne">
    <w:name w:val="No Spacing"/>
    <w:uiPriority w:val="1"/>
    <w:qFormat/>
    <w:rsid w:val="00C91680"/>
    <w:rPr>
      <w:rFonts w:asciiTheme="minorHAnsi" w:eastAsia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59"/>
    <w:rsid w:val="001A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69B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69B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69B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9B8"/>
    <w:rPr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2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12A2E"/>
    <w:pPr>
      <w:keepNext/>
      <w:outlineLvl w:val="0"/>
    </w:pPr>
    <w:rPr>
      <w:rFonts w:ascii="Verdana" w:hAnsi="Verdana"/>
      <w:b/>
      <w:sz w:val="36"/>
      <w:szCs w:val="20"/>
    </w:rPr>
  </w:style>
  <w:style w:type="paragraph" w:styleId="Titre2">
    <w:name w:val="heading 2"/>
    <w:basedOn w:val="Normal"/>
    <w:next w:val="Normal"/>
    <w:link w:val="Titre2Car"/>
    <w:qFormat/>
    <w:rsid w:val="00F12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F12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12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qFormat/>
    <w:rsid w:val="00F12A2E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12A2E"/>
    <w:rPr>
      <w:rFonts w:ascii="Verdana" w:hAnsi="Verdana"/>
      <w:b/>
      <w:sz w:val="36"/>
      <w:lang w:eastAsia="fr-FR"/>
    </w:rPr>
  </w:style>
  <w:style w:type="character" w:customStyle="1" w:styleId="Titre2Car">
    <w:name w:val="Titre 2 Car"/>
    <w:basedOn w:val="Policepardfaut"/>
    <w:link w:val="Titre2"/>
    <w:rsid w:val="00F12A2E"/>
    <w:rPr>
      <w:rFonts w:ascii="Arial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link w:val="Titre3"/>
    <w:rsid w:val="00F12A2E"/>
    <w:rPr>
      <w:rFonts w:ascii="Arial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F12A2E"/>
    <w:rPr>
      <w:b/>
      <w:bCs/>
      <w:sz w:val="28"/>
      <w:szCs w:val="28"/>
      <w:lang w:eastAsia="fr-FR"/>
    </w:rPr>
  </w:style>
  <w:style w:type="character" w:customStyle="1" w:styleId="Titre8Car">
    <w:name w:val="Titre 8 Car"/>
    <w:basedOn w:val="Policepardfaut"/>
    <w:link w:val="Titre8"/>
    <w:rsid w:val="00F12A2E"/>
    <w:rPr>
      <w:i/>
      <w:i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F12A2E"/>
    <w:pPr>
      <w:jc w:val="center"/>
    </w:pPr>
    <w:rPr>
      <w:rFonts w:ascii="Arial" w:hAnsi="Arial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F12A2E"/>
    <w:rPr>
      <w:rFonts w:ascii="Arial" w:hAnsi="Arial"/>
      <w:b/>
      <w:sz w:val="24"/>
      <w:u w:val="single"/>
      <w:lang w:eastAsia="fr-FR"/>
    </w:rPr>
  </w:style>
  <w:style w:type="character" w:styleId="lev">
    <w:name w:val="Strong"/>
    <w:qFormat/>
    <w:rsid w:val="00F12A2E"/>
    <w:rPr>
      <w:b/>
      <w:bCs/>
    </w:rPr>
  </w:style>
  <w:style w:type="character" w:styleId="Accentuation">
    <w:name w:val="Emphasis"/>
    <w:qFormat/>
    <w:rsid w:val="00F12A2E"/>
    <w:rPr>
      <w:i/>
      <w:iCs/>
    </w:rPr>
  </w:style>
  <w:style w:type="paragraph" w:styleId="Paragraphedeliste">
    <w:name w:val="List Paragraph"/>
    <w:basedOn w:val="Normal"/>
    <w:uiPriority w:val="34"/>
    <w:qFormat/>
    <w:rsid w:val="00797A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1680"/>
    <w:rPr>
      <w:color w:val="0000FF"/>
      <w:u w:val="single"/>
    </w:rPr>
  </w:style>
  <w:style w:type="paragraph" w:styleId="Sansinterligne">
    <w:name w:val="No Spacing"/>
    <w:uiPriority w:val="1"/>
    <w:qFormat/>
    <w:rsid w:val="00C91680"/>
    <w:rPr>
      <w:rFonts w:asciiTheme="minorHAnsi" w:eastAsia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59"/>
    <w:rsid w:val="001A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D69B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D69B8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69B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69B8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doirilus@sportsaveugles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2929-DEFE-4B29-9359-9639D6DD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 ASAQ - Surainy Jiménez</dc:creator>
  <cp:lastModifiedBy>Surainy</cp:lastModifiedBy>
  <cp:revision>2</cp:revision>
  <dcterms:created xsi:type="dcterms:W3CDTF">2017-10-27T18:48:00Z</dcterms:created>
  <dcterms:modified xsi:type="dcterms:W3CDTF">2017-10-27T18:48:00Z</dcterms:modified>
</cp:coreProperties>
</file>